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D8A8" w14:textId="77777777" w:rsidR="00FF6C93" w:rsidRPr="00896687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color w:val="16497C"/>
          <w:sz w:val="20"/>
          <w:szCs w:val="20"/>
          <w:u w:val="single"/>
          <w:lang w:val="nl-NL"/>
        </w:rPr>
      </w:pPr>
    </w:p>
    <w:p w14:paraId="4C52807B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7262CC98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3A8C9B24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6E3C8DA1" w14:textId="19BE11C2" w:rsidR="00FF6C93" w:rsidRPr="00FF6C93" w:rsidRDefault="00FF61B2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00497E"/>
          <w:u w:val="single"/>
          <w:lang w:val="nl-NL"/>
        </w:rPr>
      </w:pPr>
      <w:r>
        <w:rPr>
          <w:rFonts w:ascii="Corpid Schoeck Regular" w:hAnsi="Corpid Schoeck Regular"/>
          <w:b/>
          <w:bCs/>
          <w:color w:val="00497E"/>
          <w:u w:val="single"/>
          <w:lang w:val="nl-NL"/>
        </w:rPr>
        <w:t>Cahier de charge</w:t>
      </w:r>
      <w:r w:rsidR="00FF6C93"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="00FF6C93"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Schöck</w:t>
      </w:r>
      <w:proofErr w:type="spellEnd"/>
      <w:r w:rsidR="00FF6C93"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="00FF6C93"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Signo</w:t>
      </w:r>
      <w:proofErr w:type="spellEnd"/>
      <w:r w:rsidR="00FF6C93"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®</w:t>
      </w:r>
    </w:p>
    <w:p w14:paraId="24124935" w14:textId="77777777" w:rsidR="00FF6C93" w:rsidRPr="00FF61B2" w:rsidRDefault="00FF6C93" w:rsidP="00FF6C93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FF0000"/>
          <w:u w:val="single"/>
          <w:lang w:val="nl-NL"/>
        </w:rPr>
      </w:pPr>
    </w:p>
    <w:p w14:paraId="6A09C9EA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fr-FR"/>
        </w:rPr>
      </w:pPr>
      <w:r w:rsidRPr="00FF61B2">
        <w:rPr>
          <w:rFonts w:ascii="Corpid Schoeck Regular" w:hAnsi="Corpid Schoeck Regular"/>
          <w:lang w:val="fr-FR"/>
        </w:rPr>
        <w:t>Élément de coffrage sous forme de coffrage perdu pour éléments en béton armé, constitué de fibres de ciment, livré avec surface prête à peindre à intégrer à ..., y compris avec toutes les découpes.</w:t>
      </w:r>
    </w:p>
    <w:p w14:paraId="1493F731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</w:p>
    <w:p w14:paraId="0B7EDCD5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r w:rsidRPr="00FF61B2">
        <w:rPr>
          <w:rFonts w:ascii="Corpid Schoeck Regular" w:hAnsi="Corpid Schoeck Regular"/>
          <w:lang w:val="nl-NL"/>
        </w:rPr>
        <w:t xml:space="preserve">Sans bande </w:t>
      </w:r>
      <w:proofErr w:type="spellStart"/>
      <w:r w:rsidRPr="00FF61B2">
        <w:rPr>
          <w:rFonts w:ascii="Corpid Schoeck Regular" w:hAnsi="Corpid Schoeck Regular"/>
          <w:lang w:val="nl-NL"/>
        </w:rPr>
        <w:t>d’étanchéité</w:t>
      </w:r>
      <w:proofErr w:type="spellEnd"/>
      <w:r w:rsidRPr="00FF61B2">
        <w:rPr>
          <w:rFonts w:ascii="Corpid Schoeck Regular" w:hAnsi="Corpid Schoeck Regular"/>
          <w:lang w:val="nl-NL"/>
        </w:rPr>
        <w:t xml:space="preserve"> : U-0</w:t>
      </w:r>
    </w:p>
    <w:p w14:paraId="1CEA9C8A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proofErr w:type="spellStart"/>
      <w:r w:rsidRPr="00FF61B2">
        <w:rPr>
          <w:rFonts w:ascii="Corpid Schoeck Regular" w:hAnsi="Corpid Schoeck Regular"/>
          <w:lang w:val="nl-NL"/>
        </w:rPr>
        <w:t>Avec</w:t>
      </w:r>
      <w:proofErr w:type="spellEnd"/>
      <w:r w:rsidRPr="00FF61B2">
        <w:rPr>
          <w:rFonts w:ascii="Corpid Schoeck Regular" w:hAnsi="Corpid Schoeck Regular"/>
          <w:lang w:val="nl-NL"/>
        </w:rPr>
        <w:t xml:space="preserve"> </w:t>
      </w:r>
      <w:proofErr w:type="spellStart"/>
      <w:r w:rsidRPr="00FF61B2">
        <w:rPr>
          <w:rFonts w:ascii="Corpid Schoeck Regular" w:hAnsi="Corpid Schoeck Regular"/>
          <w:lang w:val="nl-NL"/>
        </w:rPr>
        <w:t>une</w:t>
      </w:r>
      <w:proofErr w:type="spellEnd"/>
      <w:r w:rsidRPr="00FF61B2">
        <w:rPr>
          <w:rFonts w:ascii="Corpid Schoeck Regular" w:hAnsi="Corpid Schoeck Regular"/>
          <w:lang w:val="nl-NL"/>
        </w:rPr>
        <w:t xml:space="preserve"> bande </w:t>
      </w:r>
      <w:proofErr w:type="spellStart"/>
      <w:r w:rsidRPr="00FF61B2">
        <w:rPr>
          <w:rFonts w:ascii="Corpid Schoeck Regular" w:hAnsi="Corpid Schoeck Regular"/>
          <w:lang w:val="nl-NL"/>
        </w:rPr>
        <w:t>d’étanchéité</w:t>
      </w:r>
      <w:proofErr w:type="spellEnd"/>
      <w:r w:rsidRPr="00FF61B2">
        <w:rPr>
          <w:rFonts w:ascii="Corpid Schoeck Regular" w:hAnsi="Corpid Schoeck Regular"/>
          <w:lang w:val="nl-NL"/>
        </w:rPr>
        <w:t xml:space="preserve"> : U-1</w:t>
      </w:r>
    </w:p>
    <w:p w14:paraId="6F8426B5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proofErr w:type="spellStart"/>
      <w:r w:rsidRPr="00FF61B2">
        <w:rPr>
          <w:rFonts w:ascii="Corpid Schoeck Regular" w:hAnsi="Corpid Schoeck Regular"/>
          <w:lang w:val="nl-NL"/>
        </w:rPr>
        <w:t>Avec</w:t>
      </w:r>
      <w:proofErr w:type="spellEnd"/>
      <w:r w:rsidRPr="00FF61B2">
        <w:rPr>
          <w:rFonts w:ascii="Corpid Schoeck Regular" w:hAnsi="Corpid Schoeck Regular"/>
          <w:lang w:val="nl-NL"/>
        </w:rPr>
        <w:t xml:space="preserve"> deux bandes </w:t>
      </w:r>
      <w:proofErr w:type="spellStart"/>
      <w:r w:rsidRPr="00FF61B2">
        <w:rPr>
          <w:rFonts w:ascii="Corpid Schoeck Regular" w:hAnsi="Corpid Schoeck Regular"/>
          <w:lang w:val="nl-NL"/>
        </w:rPr>
        <w:t>d’étanchéité</w:t>
      </w:r>
      <w:proofErr w:type="spellEnd"/>
      <w:r w:rsidRPr="00FF61B2">
        <w:rPr>
          <w:rFonts w:ascii="Corpid Schoeck Regular" w:hAnsi="Corpid Schoeck Regular"/>
          <w:lang w:val="nl-NL"/>
        </w:rPr>
        <w:t>: U-2</w:t>
      </w:r>
    </w:p>
    <w:p w14:paraId="3BCDE005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</w:p>
    <w:p w14:paraId="6417F9CE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FF61B2">
        <w:rPr>
          <w:rFonts w:ascii="Corpid Schoeck Regular" w:hAnsi="Corpid Schoeck Regular"/>
          <w:lang w:val="fr-FR"/>
        </w:rPr>
        <w:t xml:space="preserve">Longueur d'un élément : </w:t>
      </w:r>
      <w:r w:rsidRPr="00FF61B2">
        <w:rPr>
          <w:rFonts w:ascii="Corpid Schoeck Regular" w:hAnsi="Corpid Schoeck Regular"/>
          <w:lang w:val="nl-NL"/>
        </w:rPr>
        <w:t>2700 mm</w:t>
      </w:r>
    </w:p>
    <w:p w14:paraId="06D73373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FF61B2">
        <w:rPr>
          <w:rFonts w:ascii="Corpid Schoeck Regular" w:hAnsi="Corpid Schoeck Regular"/>
          <w:lang w:val="fr-FR"/>
        </w:rPr>
        <w:t xml:space="preserve">Épaisseur de l'élément : </w:t>
      </w:r>
      <w:r w:rsidRPr="00FF61B2">
        <w:rPr>
          <w:rFonts w:ascii="Corpid Schoeck Regular" w:hAnsi="Corpid Schoeck Regular"/>
          <w:lang w:val="nl-NL"/>
        </w:rPr>
        <w:t>28,8 mm</w:t>
      </w:r>
    </w:p>
    <w:p w14:paraId="08DD6D91" w14:textId="77777777" w:rsidR="00FF61B2" w:rsidRPr="00FF61B2" w:rsidRDefault="00FF61B2" w:rsidP="00FF61B2">
      <w:pPr>
        <w:keepNext/>
        <w:keepLines/>
        <w:rPr>
          <w:rFonts w:ascii="Corpid Schoeck Regular" w:eastAsia="Arial" w:hAnsi="Corpid Schoeck Regular" w:cs="Arial"/>
          <w:color w:val="000000"/>
          <w:lang w:val="de-DE"/>
        </w:rPr>
      </w:pPr>
      <w:r w:rsidRPr="00FF61B2">
        <w:rPr>
          <w:rFonts w:ascii="Corpid Schoeck Regular" w:hAnsi="Corpid Schoeck Regular"/>
          <w:lang w:val="fr-FR"/>
        </w:rPr>
        <w:t xml:space="preserve">Hauteur d'installation : </w:t>
      </w:r>
      <w:r w:rsidRPr="00FF61B2">
        <w:rPr>
          <w:rFonts w:ascii="Corpid Schoeck Regular" w:hAnsi="Corpid Schoeck Regular"/>
          <w:lang w:val="de-DE"/>
        </w:rPr>
        <w:t>160, 180, 200, 220, 240, 250, 280, 300, 350, 360, 400 mm</w:t>
      </w:r>
    </w:p>
    <w:p w14:paraId="31C0FC4A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fr-FR"/>
        </w:rPr>
      </w:pPr>
      <w:r w:rsidRPr="00FF61B2">
        <w:rPr>
          <w:rFonts w:ascii="Corpid Schoeck Regular" w:hAnsi="Corpid Schoeck Regular"/>
          <w:lang w:val="fr-FR"/>
        </w:rPr>
        <w:t>Planche larmier : oui/non</w:t>
      </w:r>
    </w:p>
    <w:p w14:paraId="539B6797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fr-FR"/>
        </w:rPr>
      </w:pPr>
      <w:r w:rsidRPr="00FF61B2">
        <w:rPr>
          <w:rFonts w:ascii="Corpid Schoeck Regular" w:hAnsi="Corpid Schoeck Regular"/>
          <w:lang w:val="fr-FR"/>
        </w:rPr>
        <w:t>Lieu d'installation : cadre de fenêtre, bord de balcon, palier</w:t>
      </w:r>
    </w:p>
    <w:p w14:paraId="0BE1FB5A" w14:textId="77777777" w:rsidR="00FF61B2" w:rsidRPr="00FF61B2" w:rsidRDefault="00FF61B2" w:rsidP="00FF61B2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000000"/>
          <w:lang w:val="nl-NL"/>
        </w:rPr>
      </w:pPr>
      <w:r w:rsidRPr="00FF61B2">
        <w:rPr>
          <w:rFonts w:ascii="Corpid Schoeck Regular" w:hAnsi="Corpid Schoeck Regular"/>
          <w:lang w:val="nl-NL"/>
        </w:rPr>
        <w:t> </w:t>
      </w:r>
    </w:p>
    <w:p w14:paraId="777469F5" w14:textId="77777777" w:rsidR="00FF61B2" w:rsidRPr="00FF61B2" w:rsidRDefault="00FF61B2" w:rsidP="00FF61B2">
      <w:pPr>
        <w:keepNext/>
        <w:keepLines/>
        <w:spacing w:before="100" w:after="100"/>
        <w:rPr>
          <w:rFonts w:ascii="Corpid Schoeck Regular" w:hAnsi="Corpid Schoeck Regular"/>
          <w:lang w:val="fr-FR"/>
        </w:rPr>
      </w:pPr>
      <w:r w:rsidRPr="00FF61B2">
        <w:rPr>
          <w:rFonts w:ascii="Corpid Schoeck Regular" w:hAnsi="Corpid Schoeck Regular"/>
          <w:lang w:val="fr-FR"/>
        </w:rPr>
        <w:t>Exécution selon les instructions du fabricant.</w:t>
      </w:r>
      <w:r w:rsidRPr="00FF61B2">
        <w:rPr>
          <w:rFonts w:ascii="Corpid Schoeck Regular" w:hAnsi="Corpid Schoeck Regular"/>
          <w:lang w:val="fr-FR"/>
        </w:rPr>
        <w:br/>
        <w:t>Les documents techniques en vigueur du fabricant doivent être respectés.</w:t>
      </w:r>
    </w:p>
    <w:p w14:paraId="40038DD0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</w:p>
    <w:p w14:paraId="6364357C" w14:textId="77777777" w:rsidR="00FF6C93" w:rsidRPr="00D1256D" w:rsidRDefault="00FF6C93" w:rsidP="00FF6C93">
      <w:pPr>
        <w:pStyle w:val="Heading6"/>
        <w:rPr>
          <w:rFonts w:ascii="Corpid Schoeck Regular" w:hAnsi="Corpid Schoeck Regular"/>
          <w:b/>
          <w:bCs/>
        </w:rPr>
      </w:pPr>
      <w:r w:rsidRPr="00D1256D">
        <w:rPr>
          <w:rFonts w:ascii="Corpid Schoeck Regular" w:hAnsi="Corpid Schoeck Regular"/>
          <w:b/>
          <w:bCs/>
        </w:rPr>
        <w:t>Types</w:t>
      </w:r>
    </w:p>
    <w:p w14:paraId="1664B67C" w14:textId="77777777" w:rsidR="00FF6C93" w:rsidRPr="00896687" w:rsidRDefault="00FF6C93" w:rsidP="00FF6C93">
      <w:pPr>
        <w:pStyle w:val="Heading6"/>
        <w:rPr>
          <w:rFonts w:ascii="Corpid Schoeck Regular" w:hAnsi="Corpid Schoeck Regular"/>
        </w:rPr>
      </w:pPr>
    </w:p>
    <w:tbl>
      <w:tblPr>
        <w:tblpPr w:leftFromText="141" w:rightFromText="141" w:vertAnchor="text" w:horzAnchor="page" w:tblpX="1500" w:tblpY="-37"/>
        <w:tblW w:w="3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</w:tblGrid>
      <w:tr w:rsidR="00FF6C93" w:rsidRPr="00896687" w14:paraId="524EA37B" w14:textId="77777777" w:rsidTr="00CA3561">
        <w:trPr>
          <w:trHeight w:hRule="exact"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5DC2" w14:textId="77777777" w:rsidR="00FF6C93" w:rsidRPr="00896687" w:rsidRDefault="00FF6C93" w:rsidP="00CA3561">
            <w:pPr>
              <w:widowControl w:val="0"/>
              <w:rPr>
                <w:rFonts w:ascii="Corpid Schoeck Regular" w:eastAsia="Times New Roman" w:hAnsi="Corpid Schoeck Regular" w:cs="Arial"/>
                <w:lang w:val="en-US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U-0-L2700-H…</w:t>
            </w:r>
          </w:p>
        </w:tc>
      </w:tr>
      <w:tr w:rsidR="00FF6C93" w:rsidRPr="00896687" w14:paraId="6876447E" w14:textId="77777777" w:rsidTr="00CA3561">
        <w:trPr>
          <w:trHeight w:hRule="exact" w:val="2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94E1" w14:textId="77777777" w:rsidR="00FF6C93" w:rsidRPr="00896687" w:rsidRDefault="00FF6C93" w:rsidP="00CA3561">
            <w:pPr>
              <w:widowControl w:val="0"/>
              <w:rPr>
                <w:rFonts w:ascii="Corpid Schoeck Regular" w:eastAsia="Times New Roman" w:hAnsi="Corpid Schoeck Regular" w:cs="Arial"/>
                <w:lang w:val="de-DE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U-1-L2700-H…</w:t>
            </w:r>
          </w:p>
        </w:tc>
      </w:tr>
      <w:tr w:rsidR="00FF6C93" w:rsidRPr="00896687" w14:paraId="3EA1B302" w14:textId="77777777" w:rsidTr="00CA3561">
        <w:trPr>
          <w:trHeight w:hRule="exact" w:val="28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7DED" w14:textId="77777777" w:rsidR="00FF6C93" w:rsidRPr="00896687" w:rsidRDefault="00FF6C93" w:rsidP="00CA3561">
            <w:pPr>
              <w:widowControl w:val="0"/>
              <w:rPr>
                <w:rFonts w:ascii="Corpid Schoeck Regular" w:eastAsia="Calibri" w:hAnsi="Corpid Schoeck Regular" w:cs="Arial"/>
                <w:lang w:val="de-DE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U-2-L2700-H…</w:t>
            </w:r>
          </w:p>
        </w:tc>
      </w:tr>
    </w:tbl>
    <w:p w14:paraId="5C5D1942" w14:textId="77777777" w:rsidR="00FF6C93" w:rsidRPr="00896687" w:rsidRDefault="00FF6C93" w:rsidP="00FF6C93">
      <w:pPr>
        <w:rPr>
          <w:rFonts w:ascii="Corpid Schoeck Regular" w:hAnsi="Corpid Schoeck Regular"/>
        </w:rPr>
      </w:pPr>
    </w:p>
    <w:p w14:paraId="7A9EE864" w14:textId="77777777" w:rsidR="00FF6C93" w:rsidRPr="00896687" w:rsidRDefault="00FF6C93" w:rsidP="00FF6C93">
      <w:pPr>
        <w:keepNext/>
        <w:keepLines/>
        <w:spacing w:before="100" w:after="100"/>
        <w:rPr>
          <w:rFonts w:ascii="Trebuchet MS" w:eastAsia="Arial" w:hAnsi="Trebuchet MS" w:cs="Arial"/>
          <w:color w:val="000000"/>
          <w:lang w:val="nl-NL"/>
        </w:rPr>
      </w:pPr>
    </w:p>
    <w:p w14:paraId="4C2FC5D7" w14:textId="77777777" w:rsidR="00EC6CF0" w:rsidRPr="00BB15C8" w:rsidRDefault="00EC6CF0" w:rsidP="00BB15C8"/>
    <w:sectPr w:rsidR="00EC6CF0" w:rsidRPr="00BB15C8" w:rsidSect="00CD3831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D2A3" w14:textId="77777777" w:rsidR="008D63D0" w:rsidRDefault="008D63D0" w:rsidP="00403108">
      <w:r>
        <w:separator/>
      </w:r>
    </w:p>
  </w:endnote>
  <w:endnote w:type="continuationSeparator" w:id="0">
    <w:p w14:paraId="49281876" w14:textId="77777777" w:rsidR="008D63D0" w:rsidRDefault="008D63D0" w:rsidP="004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N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pid Schoeck Regular">
    <w:panose1 w:val="020B0503040502060204"/>
    <w:charset w:val="4D"/>
    <w:family w:val="swiss"/>
    <w:notTrueType/>
    <w:pitch w:val="variable"/>
    <w:sig w:usb0="800002E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ECBD" w14:textId="1041E436" w:rsidR="00403108" w:rsidRDefault="00403108" w:rsidP="00403108">
    <w:pPr>
      <w:pStyle w:val="Footer"/>
      <w:jc w:val="center"/>
      <w:rPr>
        <w:rFonts w:ascii="Arial" w:hAnsi="Arial" w:cs="Arial"/>
        <w:color w:val="00487E"/>
        <w:sz w:val="18"/>
        <w:szCs w:val="18"/>
      </w:rPr>
    </w:pPr>
    <w:proofErr w:type="spellStart"/>
    <w:r>
      <w:rPr>
        <w:rFonts w:ascii="Arial" w:hAnsi="Arial" w:cs="Arial"/>
        <w:color w:val="00487E"/>
        <w:sz w:val="18"/>
        <w:szCs w:val="18"/>
      </w:rPr>
      <w:t>Schöck</w:t>
    </w:r>
    <w:proofErr w:type="spellEnd"/>
    <w:r>
      <w:rPr>
        <w:rFonts w:ascii="Arial" w:hAnsi="Arial" w:cs="Arial"/>
        <w:color w:val="00487E"/>
        <w:sz w:val="18"/>
        <w:szCs w:val="18"/>
      </w:rPr>
      <w:t xml:space="preserve"> België </w:t>
    </w:r>
    <w:r w:rsidR="00FF61B2">
      <w:rPr>
        <w:rFonts w:ascii="Arial" w:hAnsi="Arial" w:cs="Arial"/>
        <w:color w:val="00487E"/>
        <w:sz w:val="18"/>
        <w:szCs w:val="18"/>
      </w:rPr>
      <w:t>SRL</w:t>
    </w:r>
    <w:r>
      <w:rPr>
        <w:rFonts w:ascii="Arial" w:hAnsi="Arial" w:cs="Arial"/>
        <w:color w:val="00487E"/>
        <w:sz w:val="18"/>
        <w:szCs w:val="18"/>
      </w:rPr>
      <w:t xml:space="preserve"> * Kerkstraat 108 * 9050 Gentbrugge * Belgium Director: </w:t>
    </w:r>
    <w:r w:rsidR="00A17604">
      <w:rPr>
        <w:rFonts w:ascii="Arial" w:hAnsi="Arial" w:cs="Arial"/>
        <w:color w:val="00487E"/>
        <w:sz w:val="18"/>
        <w:szCs w:val="18"/>
      </w:rPr>
      <w:t>Anthony Carisio</w:t>
    </w:r>
    <w:r>
      <w:rPr>
        <w:rFonts w:ascii="Arial" w:hAnsi="Arial" w:cs="Arial"/>
        <w:color w:val="00487E"/>
        <w:sz w:val="18"/>
        <w:szCs w:val="18"/>
      </w:rPr>
      <w:t xml:space="preserve"> </w:t>
    </w:r>
  </w:p>
  <w:p w14:paraId="69F47B89" w14:textId="5DC5D95D" w:rsidR="00403108" w:rsidRPr="00A92B4B" w:rsidRDefault="00403108" w:rsidP="00403108">
    <w:pPr>
      <w:pStyle w:val="Footer"/>
      <w:jc w:val="center"/>
      <w:rPr>
        <w:lang w:val="en-US"/>
      </w:rPr>
    </w:pPr>
    <w:r w:rsidRPr="00A17604">
      <w:rPr>
        <w:rFonts w:ascii="Arial" w:hAnsi="Arial" w:cs="Arial"/>
        <w:color w:val="00487E"/>
        <w:sz w:val="18"/>
        <w:szCs w:val="18"/>
        <w:lang w:val="nl-BE"/>
      </w:rPr>
      <w:t xml:space="preserve"> </w:t>
    </w:r>
    <w:r w:rsidRPr="00A92B4B">
      <w:rPr>
        <w:rFonts w:ascii="Arial" w:hAnsi="Arial" w:cs="Arial"/>
        <w:color w:val="00487E"/>
        <w:sz w:val="18"/>
        <w:szCs w:val="18"/>
        <w:lang w:val="en-US"/>
      </w:rPr>
      <w:t>VAT No. BE 0821 545 161 * Chamber of Commerce Gent.</w:t>
    </w:r>
  </w:p>
  <w:p w14:paraId="28D36F14" w14:textId="77777777" w:rsidR="00403108" w:rsidRPr="00A92B4B" w:rsidRDefault="0040310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8303" w14:textId="77777777" w:rsidR="008D63D0" w:rsidRDefault="008D63D0" w:rsidP="00403108">
      <w:r>
        <w:separator/>
      </w:r>
    </w:p>
  </w:footnote>
  <w:footnote w:type="continuationSeparator" w:id="0">
    <w:p w14:paraId="13A32812" w14:textId="77777777" w:rsidR="008D63D0" w:rsidRDefault="008D63D0" w:rsidP="0040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0438" w14:textId="7B227005" w:rsidR="00FF61B2" w:rsidRDefault="00FF61B2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A4031E3" wp14:editId="7BDE3D89">
          <wp:extent cx="2460393" cy="762395"/>
          <wp:effectExtent l="0" t="0" r="3810" b="0"/>
          <wp:docPr id="192902308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2308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88" cy="79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6378" w14:textId="77777777" w:rsidR="00403108" w:rsidRDefault="00403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8"/>
    <w:rsid w:val="00013BB0"/>
    <w:rsid w:val="001159E1"/>
    <w:rsid w:val="002C0F53"/>
    <w:rsid w:val="00321978"/>
    <w:rsid w:val="00324563"/>
    <w:rsid w:val="00377490"/>
    <w:rsid w:val="00403108"/>
    <w:rsid w:val="00482CA9"/>
    <w:rsid w:val="00621128"/>
    <w:rsid w:val="00723D27"/>
    <w:rsid w:val="00752C43"/>
    <w:rsid w:val="00853CC8"/>
    <w:rsid w:val="008D63D0"/>
    <w:rsid w:val="00947A96"/>
    <w:rsid w:val="00A04D2E"/>
    <w:rsid w:val="00A17604"/>
    <w:rsid w:val="00A92B4B"/>
    <w:rsid w:val="00BB15C8"/>
    <w:rsid w:val="00BF6643"/>
    <w:rsid w:val="00C42FB7"/>
    <w:rsid w:val="00CC6E9F"/>
    <w:rsid w:val="00CD3831"/>
    <w:rsid w:val="00D1256D"/>
    <w:rsid w:val="00EC6CF0"/>
    <w:rsid w:val="00FF61B2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09671"/>
  <w15:chartTrackingRefBased/>
  <w15:docId w15:val="{6F48FA65-D053-A84A-84F1-A934693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93"/>
    <w:rPr>
      <w:rFonts w:eastAsiaTheme="minorEastAsia"/>
      <w:kern w:val="0"/>
      <w:lang w:val="nl-B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45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03108"/>
  </w:style>
  <w:style w:type="paragraph" w:styleId="Footer">
    <w:name w:val="footer"/>
    <w:basedOn w:val="Normal"/>
    <w:link w:val="Foot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03108"/>
  </w:style>
  <w:style w:type="character" w:customStyle="1" w:styleId="Heading3Char">
    <w:name w:val="Heading 3 Char"/>
    <w:basedOn w:val="DefaultParagraphFont"/>
    <w:link w:val="Heading3"/>
    <w:rsid w:val="0032456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BodyTextIndent2">
    <w:name w:val="Body Text Indent 2"/>
    <w:basedOn w:val="Normal"/>
    <w:link w:val="BodyTextIndent2Char"/>
    <w:rsid w:val="00324563"/>
    <w:pPr>
      <w:ind w:left="705"/>
    </w:pPr>
    <w:rPr>
      <w:rFonts w:ascii="Verdana" w:eastAsia="Times New Roman" w:hAnsi="Verdana" w:cs="Times New Roman"/>
      <w:sz w:val="20"/>
      <w:szCs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324563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324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4563"/>
    <w:pPr>
      <w:overflowPunct w:val="0"/>
      <w:autoSpaceDE w:val="0"/>
      <w:autoSpaceDN w:val="0"/>
      <w:adjustRightInd w:val="0"/>
      <w:textAlignment w:val="baseline"/>
    </w:pPr>
    <w:rPr>
      <w:rFonts w:ascii="Univers (WN)" w:eastAsia="Times New Roman" w:hAnsi="Univers (WN)" w:cs="Times New Roman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324563"/>
    <w:rPr>
      <w:rFonts w:ascii="Univers (WN)" w:eastAsia="Times New Roman" w:hAnsi="Univers (WN)" w:cs="Times New Roman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9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Vermeulen</dc:creator>
  <cp:keywords/>
  <dc:description/>
  <cp:lastModifiedBy>Els Vermeulen</cp:lastModifiedBy>
  <cp:revision>3</cp:revision>
  <dcterms:created xsi:type="dcterms:W3CDTF">2025-02-13T08:11:00Z</dcterms:created>
  <dcterms:modified xsi:type="dcterms:W3CDTF">2025-02-13T08:58:00Z</dcterms:modified>
</cp:coreProperties>
</file>