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BA" w:rsidRPr="00DF52BA" w:rsidRDefault="00DF52BA" w:rsidP="00DF52BA">
      <w:pPr>
        <w:rPr>
          <w:lang w:val="en-US"/>
        </w:rPr>
      </w:pPr>
      <w:proofErr w:type="spellStart"/>
      <w:r w:rsidRPr="00DF52BA">
        <w:rPr>
          <w:lang w:val="en-US"/>
        </w:rPr>
        <w:t>Schöck’s</w:t>
      </w:r>
      <w:proofErr w:type="spellEnd"/>
      <w:r w:rsidRPr="00DF52BA">
        <w:rPr>
          <w:lang w:val="en-US"/>
        </w:rPr>
        <w:t xml:space="preserve"> latest thermal break innovation for Parapet Walls benefits architects and developers</w:t>
      </w:r>
    </w:p>
    <w:p w:rsidR="00DF52BA" w:rsidRPr="00DF52BA" w:rsidRDefault="00DF52BA" w:rsidP="00DF52BA">
      <w:pPr>
        <w:rPr>
          <w:lang w:val="en-US"/>
        </w:rPr>
      </w:pPr>
      <w:r w:rsidRPr="00DF52BA">
        <w:rPr>
          <w:lang w:val="en-US"/>
        </w:rPr>
        <w:t xml:space="preserve"> </w:t>
      </w:r>
    </w:p>
    <w:p w:rsidR="00DF52BA" w:rsidRPr="00DF52BA" w:rsidRDefault="00DF52BA" w:rsidP="00DF52BA">
      <w:pPr>
        <w:rPr>
          <w:lang w:val="en-US"/>
        </w:rPr>
      </w:pPr>
      <w:r w:rsidRPr="00DF52BA">
        <w:rPr>
          <w:lang w:val="en-US"/>
        </w:rPr>
        <w:t xml:space="preserve">The innovative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structural thermal break is verifiably a more thermally efficient alternative to wrapped parapets, offers a number of additional benefits to architects and developers – and saves on construction costs. </w:t>
      </w: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As with balconies, continuous parapets are prone to the problems of thermal bridging, because energy is transferred through the thermal barrier. The conventional method of insulating parapets is to wrap the perimeter of the wall with an insulation barrier and, by wrapping the parapet it becomes part of the heated building mass. However, the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provides a more thermally efficient and cost-effective alternative. If a parapet is thermally separated at ceiling level, it sits outside the heated building mass and with its insulation thickness of 120mm, achieves low psi values and a significant reduction in heat loss. Its performance is also certified as suitable for Passive House design, therefore satisfying the most stringent energy standards. </w:t>
      </w:r>
    </w:p>
    <w:p w:rsidR="00DF52BA" w:rsidRPr="00DF52BA" w:rsidRDefault="00DF52BA" w:rsidP="00DF52BA">
      <w:pPr>
        <w:rPr>
          <w:lang w:val="en-US"/>
        </w:rPr>
      </w:pPr>
      <w:r w:rsidRPr="00DF52BA">
        <w:rPr>
          <w:lang w:val="en-US"/>
        </w:rPr>
        <w:t xml:space="preserve">Although the heat outflow is reduced when a parapet is wrapped, the loss of energy is still several times higher than when a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thermal break is incorporated. The two diagrams demonstrate: (Fig 1A) the heat loss from a parapet with insulation wrapped along its entire length; and (Fig 1B) a parapet using an </w:t>
      </w:r>
      <w:proofErr w:type="spellStart"/>
      <w:r w:rsidRPr="00DF52BA">
        <w:rPr>
          <w:lang w:val="en-US"/>
        </w:rPr>
        <w:t>Isokorb</w:t>
      </w:r>
      <w:proofErr w:type="spellEnd"/>
      <w:r w:rsidRPr="00DF52BA">
        <w:rPr>
          <w:lang w:val="en-US"/>
        </w:rPr>
        <w:t xml:space="preserve"> AXT thermal break. The </w:t>
      </w:r>
      <w:proofErr w:type="spellStart"/>
      <w:r w:rsidRPr="00DF52BA">
        <w:rPr>
          <w:lang w:val="en-US"/>
        </w:rPr>
        <w:t>colour</w:t>
      </w:r>
      <w:proofErr w:type="spellEnd"/>
      <w:r w:rsidRPr="00DF52BA">
        <w:rPr>
          <w:lang w:val="en-US"/>
        </w:rPr>
        <w:t xml:space="preserve"> gradient illustrates the temperatures in the component, showing how the heat flows from the warm (red) area to the cold (blue) area. Clearly the parapet connection insulation along the circumference (Fig 1A) suffers high heat energy loss through the parapet, which causes low interior surface temperatures. </w:t>
      </w:r>
      <w:proofErr w:type="gramStart"/>
      <w:r w:rsidRPr="00DF52BA">
        <w:rPr>
          <w:lang w:val="en-US"/>
        </w:rPr>
        <w:t>In contrast, using the thermal break (Fig 1B), barely any thermal energy escapes through the load-bearing thermal insulation element.</w:t>
      </w:r>
      <w:proofErr w:type="gramEnd"/>
      <w:r w:rsidRPr="00DF52BA">
        <w:rPr>
          <w:lang w:val="en-US"/>
        </w:rPr>
        <w:t xml:space="preserve"> </w:t>
      </w:r>
    </w:p>
    <w:p w:rsidR="00DF52BA" w:rsidRPr="00DF52BA" w:rsidRDefault="00DF52BA" w:rsidP="00DF52BA">
      <w:pPr>
        <w:rPr>
          <w:lang w:val="en-US"/>
        </w:rPr>
      </w:pPr>
    </w:p>
    <w:p w:rsidR="00DF52BA" w:rsidRPr="00DF52BA" w:rsidRDefault="00DF52BA" w:rsidP="00DF52BA">
      <w:pPr>
        <w:rPr>
          <w:lang w:val="en-US"/>
        </w:rPr>
      </w:pPr>
      <w:r w:rsidRPr="00DF52BA">
        <w:rPr>
          <w:lang w:val="en-US"/>
        </w:rPr>
        <w:t>The reasons for this</w:t>
      </w:r>
    </w:p>
    <w:p w:rsidR="00DF52BA" w:rsidRPr="00DF52BA" w:rsidRDefault="00DF52BA" w:rsidP="00DF52BA">
      <w:pPr>
        <w:rPr>
          <w:lang w:val="en-US"/>
        </w:rPr>
      </w:pPr>
      <w:r w:rsidRPr="00DF52BA">
        <w:rPr>
          <w:lang w:val="en-US"/>
        </w:rPr>
        <w:t xml:space="preserve">By wrapping a parapet, it becomes part of the heated building mass. However, if a parapet is thermally separated at ceiling level, it sits outside of the heated building mass.  An added advantage of using the </w:t>
      </w:r>
      <w:proofErr w:type="spellStart"/>
      <w:r w:rsidRPr="00DF52BA">
        <w:rPr>
          <w:lang w:val="en-US"/>
        </w:rPr>
        <w:t>Isokorb</w:t>
      </w:r>
      <w:proofErr w:type="spellEnd"/>
      <w:r w:rsidRPr="00DF52BA">
        <w:rPr>
          <w:lang w:val="en-US"/>
        </w:rPr>
        <w:t xml:space="preserve"> is that it structurally connects only at specific points where structurally required. </w:t>
      </w:r>
      <w:proofErr w:type="gramStart"/>
      <w:r w:rsidRPr="00DF52BA">
        <w:rPr>
          <w:lang w:val="en-US"/>
        </w:rPr>
        <w:t>The areas in-between being designed as an uninterrupted insulating plane.</w:t>
      </w:r>
      <w:proofErr w:type="gramEnd"/>
      <w:r w:rsidRPr="00DF52BA">
        <w:rPr>
          <w:lang w:val="en-US"/>
        </w:rPr>
        <w:t xml:space="preserve"> In such cases, the parapet is not heated and therefore the loss of energy is significantly reduced. </w:t>
      </w: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This is demonstrated in the heat loss comparison chart. With the conventional method, when compared with the </w:t>
      </w:r>
      <w:proofErr w:type="spellStart"/>
      <w:r w:rsidRPr="00DF52BA">
        <w:rPr>
          <w:lang w:val="en-US"/>
        </w:rPr>
        <w:t>Isokorb</w:t>
      </w:r>
      <w:proofErr w:type="spellEnd"/>
      <w:r w:rsidRPr="00DF52BA">
        <w:rPr>
          <w:lang w:val="en-US"/>
        </w:rPr>
        <w:t xml:space="preserve"> type AXT, the reduction so significant that the solution is certified as suitable for Passive House design, meeting the most stringent energy standards.</w:t>
      </w:r>
    </w:p>
    <w:p w:rsidR="00DF52BA" w:rsidRPr="00DF52BA" w:rsidRDefault="00DF52BA" w:rsidP="00DF52BA">
      <w:pPr>
        <w:rPr>
          <w:lang w:val="en-US"/>
        </w:rPr>
      </w:pP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Other functional advantages </w:t>
      </w:r>
    </w:p>
    <w:p w:rsidR="00DF52BA" w:rsidRPr="00DF52BA" w:rsidRDefault="00DF52BA" w:rsidP="00DF52BA">
      <w:pPr>
        <w:rPr>
          <w:lang w:val="en-US"/>
        </w:rPr>
      </w:pPr>
      <w:r w:rsidRPr="00DF52BA">
        <w:rPr>
          <w:lang w:val="en-US"/>
        </w:rPr>
        <w:lastRenderedPageBreak/>
        <w:t xml:space="preserve">Wrapped components are similar in principle to an insulated flat roof, with many of the associated problems. They are prone to damage and almost inevitable repair and maintenance outlay. </w:t>
      </w:r>
      <w:proofErr w:type="gramStart"/>
      <w:r w:rsidRPr="00DF52BA">
        <w:rPr>
          <w:lang w:val="en-US"/>
        </w:rPr>
        <w:t>Particularly where railings or covers pierce the insulating layer.</w:t>
      </w:r>
      <w:proofErr w:type="gramEnd"/>
      <w:r w:rsidRPr="00DF52BA">
        <w:rPr>
          <w:lang w:val="en-US"/>
        </w:rPr>
        <w:t xml:space="preserve"> With thermally separated parapets however, railings and covers can be attached directly into the concrete. A significant point too, is that because there is no thermal insulation on the internal surface, useable terrace area is released which can enhance the value of the property.  There are a number of other functional advantages when incorporating the </w:t>
      </w:r>
      <w:proofErr w:type="spellStart"/>
      <w:r w:rsidRPr="00DF52BA">
        <w:rPr>
          <w:lang w:val="en-US"/>
        </w:rPr>
        <w:t>Isokorb</w:t>
      </w:r>
      <w:proofErr w:type="spellEnd"/>
      <w:r w:rsidRPr="00DF52BA">
        <w:rPr>
          <w:lang w:val="en-US"/>
        </w:rPr>
        <w:t xml:space="preserve"> type AXT and in addition it permits a more sophisticated construction opportunity for greater freedom of design. </w:t>
      </w:r>
    </w:p>
    <w:p w:rsidR="00DF52BA" w:rsidRPr="00DF52BA" w:rsidRDefault="00DF52BA" w:rsidP="00DF52BA">
      <w:pPr>
        <w:rPr>
          <w:lang w:val="en-US"/>
        </w:rPr>
      </w:pPr>
      <w:r w:rsidRPr="00DF52BA">
        <w:rPr>
          <w:lang w:val="en-US"/>
        </w:rPr>
        <w:t xml:space="preserve">Other key factors are that there is no risk of any additional thermal bridging through balustrade fixings and the AXT solution is both durable and water impermeable. Therefore, it does not require maintenance and there is no risk of expensive restoration due to waterproofing problems. </w:t>
      </w:r>
    </w:p>
    <w:p w:rsidR="00DF52BA" w:rsidRPr="00DF52BA" w:rsidRDefault="00DF52BA" w:rsidP="00DF52BA">
      <w:pPr>
        <w:rPr>
          <w:lang w:val="en-US"/>
        </w:rPr>
      </w:pPr>
    </w:p>
    <w:p w:rsidR="00DF52BA" w:rsidRPr="00DF52BA" w:rsidRDefault="00DF52BA" w:rsidP="00DF52BA">
      <w:pPr>
        <w:rPr>
          <w:lang w:val="en-US"/>
        </w:rPr>
      </w:pPr>
      <w:r w:rsidRPr="00DF52BA">
        <w:rPr>
          <w:lang w:val="en-US"/>
        </w:rPr>
        <w:t>Independent Cost Comparison</w:t>
      </w:r>
    </w:p>
    <w:p w:rsidR="00DF52BA" w:rsidRPr="00DF52BA" w:rsidRDefault="00DF52BA" w:rsidP="00DF52BA">
      <w:pPr>
        <w:rPr>
          <w:lang w:val="en-US"/>
        </w:rPr>
      </w:pPr>
      <w:r w:rsidRPr="00DF52BA">
        <w:rPr>
          <w:lang w:val="en-US"/>
        </w:rPr>
        <w:t xml:space="preserve">Recently, an independent cost comparison was undertaken, involving two 12.5m long parapet constructions. A conventional parapet construction detail and a second detail incorporating the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with a spacing of 1.25m. (See the detailing comparisons below). This demonstrated that in construction cost terms alone, depending on the structure, the </w:t>
      </w:r>
      <w:proofErr w:type="spellStart"/>
      <w:r w:rsidRPr="00DF52BA">
        <w:rPr>
          <w:lang w:val="en-US"/>
        </w:rPr>
        <w:t>Schöck</w:t>
      </w:r>
      <w:proofErr w:type="spellEnd"/>
      <w:r w:rsidRPr="00DF52BA">
        <w:rPr>
          <w:lang w:val="en-US"/>
        </w:rPr>
        <w:t xml:space="preserve"> alternative comfortably achieved savings of up to 10%. The reason for this is</w:t>
      </w:r>
      <w:proofErr w:type="gramStart"/>
      <w:r w:rsidRPr="00DF52BA">
        <w:rPr>
          <w:lang w:val="en-US"/>
        </w:rPr>
        <w:t>,</w:t>
      </w:r>
      <w:proofErr w:type="gramEnd"/>
      <w:r w:rsidRPr="00DF52BA">
        <w:rPr>
          <w:lang w:val="en-US"/>
        </w:rPr>
        <w:t xml:space="preserve"> the </w:t>
      </w:r>
      <w:proofErr w:type="spellStart"/>
      <w:r w:rsidRPr="00DF52BA">
        <w:rPr>
          <w:lang w:val="en-US"/>
        </w:rPr>
        <w:t>Isokorb</w:t>
      </w:r>
      <w:proofErr w:type="spellEnd"/>
      <w:r w:rsidRPr="00DF52BA">
        <w:rPr>
          <w:lang w:val="en-US"/>
        </w:rPr>
        <w:t xml:space="preserve"> AXT allows simplification of the formwork process, as well as the detailing of the rear of the parapet. In arriving at the financial comparisons, the independent surveyors priced each element with reference to </w:t>
      </w:r>
      <w:proofErr w:type="spellStart"/>
      <w:r w:rsidRPr="00DF52BA">
        <w:rPr>
          <w:lang w:val="en-US"/>
        </w:rPr>
        <w:t>Spon’s</w:t>
      </w:r>
      <w:proofErr w:type="spellEnd"/>
      <w:r w:rsidRPr="00DF52BA">
        <w:rPr>
          <w:lang w:val="en-US"/>
        </w:rPr>
        <w:t xml:space="preserve"> Architects and Builders Price Book. Appropriate adjustments were made for inner London costs and inflation at the time of publication. </w:t>
      </w: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The detailing is shown here: </w:t>
      </w:r>
    </w:p>
    <w:p w:rsidR="00DF52BA" w:rsidRPr="00DF52BA" w:rsidRDefault="00DF52BA" w:rsidP="00DF52BA">
      <w:pPr>
        <w:rPr>
          <w:lang w:val="en-US"/>
        </w:rPr>
      </w:pPr>
      <w:r w:rsidRPr="00DF52BA">
        <w:rPr>
          <w:lang w:val="en-US"/>
        </w:rPr>
        <w:t>Verifiable performance</w:t>
      </w:r>
    </w:p>
    <w:p w:rsidR="00DF52BA" w:rsidRPr="00DF52BA" w:rsidRDefault="00DF52BA" w:rsidP="00DF52BA">
      <w:pPr>
        <w:rPr>
          <w:lang w:val="en-US"/>
        </w:rPr>
      </w:pPr>
      <w:r w:rsidRPr="00DF52BA">
        <w:rPr>
          <w:lang w:val="en-US"/>
        </w:rPr>
        <w:t xml:space="preserve">For complete reassurance, the </w:t>
      </w:r>
      <w:proofErr w:type="spellStart"/>
      <w:r w:rsidRPr="00DF52BA">
        <w:rPr>
          <w:lang w:val="en-US"/>
        </w:rPr>
        <w:t>Isokorb</w:t>
      </w:r>
      <w:proofErr w:type="spellEnd"/>
      <w:r w:rsidRPr="00DF52BA">
        <w:rPr>
          <w:lang w:val="en-US"/>
        </w:rPr>
        <w:t xml:space="preserve"> type AXT is assessed as a ‘Certified Passive House Component’, provides BBA Certification, LABC Registration and NHBC approval and meets full compliance with the relevant UK building regulations. The temperature factor used to indicate condensation risk for occupants in residential or commercial buildings – the (</w:t>
      </w:r>
      <w:proofErr w:type="spellStart"/>
      <w:r w:rsidRPr="00DF52BA">
        <w:rPr>
          <w:lang w:val="en-US"/>
        </w:rPr>
        <w:t>fRsi</w:t>
      </w:r>
      <w:proofErr w:type="spellEnd"/>
      <w:r w:rsidRPr="00DF52BA">
        <w:rPr>
          <w:lang w:val="en-US"/>
        </w:rPr>
        <w:t xml:space="preserve">) value that must be equal to, or greater than 0.75 or 0.50 respectively – is comfortably met by incorporating the </w:t>
      </w:r>
      <w:proofErr w:type="spellStart"/>
      <w:r w:rsidRPr="00DF52BA">
        <w:rPr>
          <w:lang w:val="en-US"/>
        </w:rPr>
        <w:t>Isokorb</w:t>
      </w:r>
      <w:proofErr w:type="spellEnd"/>
      <w:r w:rsidRPr="00DF52BA">
        <w:rPr>
          <w:lang w:val="en-US"/>
        </w:rPr>
        <w:t xml:space="preserve">. In addition, there is also compliance with the Government Standard Assessment Procedure, SAP 2012, concerning CO2 emissions from buildings and respectively heat losses through non-repeating thermal bridges. </w:t>
      </w:r>
    </w:p>
    <w:p w:rsidR="00DF52BA" w:rsidRDefault="00DF52BA" w:rsidP="00DF52BA">
      <w:pPr>
        <w:rPr>
          <w:lang w:val="en-US"/>
        </w:rPr>
      </w:pPr>
    </w:p>
    <w:p w:rsidR="00DF52BA" w:rsidRDefault="00DF52BA" w:rsidP="00DF52BA">
      <w:pPr>
        <w:rPr>
          <w:lang w:val="en-US"/>
        </w:rPr>
      </w:pP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For a free copy of the new </w:t>
      </w:r>
      <w:proofErr w:type="spellStart"/>
      <w:r w:rsidRPr="00DF52BA">
        <w:rPr>
          <w:lang w:val="en-US"/>
        </w:rPr>
        <w:t>Schöck</w:t>
      </w:r>
      <w:proofErr w:type="spellEnd"/>
      <w:r w:rsidRPr="00DF52BA">
        <w:rPr>
          <w:lang w:val="en-US"/>
        </w:rPr>
        <w:t xml:space="preserve"> AXT Parapets Brochure – contact the company on 01865 290 890 or visit www.schoeck.co.uk                               </w:t>
      </w:r>
    </w:p>
    <w:p w:rsidR="00DF52BA" w:rsidRPr="00DF52BA" w:rsidRDefault="00DF52BA" w:rsidP="00DF52BA">
      <w:pPr>
        <w:rPr>
          <w:lang w:val="en-US"/>
        </w:rPr>
      </w:pPr>
    </w:p>
    <w:p w:rsidR="00DF52BA" w:rsidRPr="00DF52BA" w:rsidRDefault="00DF52BA" w:rsidP="00DF52BA">
      <w:pPr>
        <w:rPr>
          <w:lang w:val="en-US"/>
        </w:rPr>
      </w:pPr>
      <w:r w:rsidRPr="00DF52BA">
        <w:rPr>
          <w:lang w:val="en-US"/>
        </w:rPr>
        <w:t>-Ends-</w:t>
      </w:r>
    </w:p>
    <w:p w:rsidR="00DF52BA" w:rsidRDefault="00DF52BA" w:rsidP="00DF52BA">
      <w:pPr>
        <w:rPr>
          <w:lang w:val="en-US"/>
        </w:rPr>
      </w:pPr>
    </w:p>
    <w:p w:rsidR="00DF52BA" w:rsidRPr="00DF52BA" w:rsidRDefault="00DF52BA" w:rsidP="00DF52BA">
      <w:pPr>
        <w:rPr>
          <w:lang w:val="en-US"/>
        </w:rPr>
      </w:pPr>
      <w:r w:rsidRPr="00DF52BA">
        <w:rPr>
          <w:lang w:val="en-US"/>
        </w:rPr>
        <w:t xml:space="preserve">Press Contact for </w:t>
      </w:r>
      <w:proofErr w:type="spellStart"/>
      <w:r w:rsidRPr="00DF52BA">
        <w:rPr>
          <w:lang w:val="en-US"/>
        </w:rPr>
        <w:t>Schöck</w:t>
      </w:r>
      <w:proofErr w:type="spellEnd"/>
      <w:r w:rsidRPr="00DF52BA">
        <w:rPr>
          <w:lang w:val="en-US"/>
        </w:rPr>
        <w:t xml:space="preserve"> Ltd: </w:t>
      </w:r>
    </w:p>
    <w:p w:rsidR="00DF52BA" w:rsidRPr="00DF52BA" w:rsidRDefault="00DF52BA" w:rsidP="00DF52BA">
      <w:pPr>
        <w:rPr>
          <w:lang w:val="en-US"/>
        </w:rPr>
      </w:pPr>
      <w:r w:rsidRPr="00DF52BA">
        <w:rPr>
          <w:lang w:val="en-US"/>
        </w:rPr>
        <w:t xml:space="preserve">Michael </w:t>
      </w:r>
      <w:proofErr w:type="spellStart"/>
      <w:r w:rsidRPr="00DF52BA">
        <w:rPr>
          <w:lang w:val="en-US"/>
        </w:rPr>
        <w:t>Revans</w:t>
      </w:r>
      <w:proofErr w:type="spellEnd"/>
      <w:r w:rsidRPr="00DF52BA">
        <w:rPr>
          <w:lang w:val="en-US"/>
        </w:rPr>
        <w:t xml:space="preserve"> Communications</w:t>
      </w:r>
    </w:p>
    <w:p w:rsidR="00DF52BA" w:rsidRPr="00DF52BA" w:rsidRDefault="00DF52BA" w:rsidP="00DF52BA">
      <w:pPr>
        <w:rPr>
          <w:lang w:val="en-US"/>
        </w:rPr>
      </w:pPr>
      <w:r w:rsidRPr="00DF52BA">
        <w:rPr>
          <w:lang w:val="en-US"/>
        </w:rPr>
        <w:t xml:space="preserve">47 Barn Rise, </w:t>
      </w:r>
      <w:proofErr w:type="spellStart"/>
      <w:r w:rsidRPr="00DF52BA">
        <w:rPr>
          <w:lang w:val="en-US"/>
        </w:rPr>
        <w:t>Wembley</w:t>
      </w:r>
      <w:proofErr w:type="spellEnd"/>
      <w:r w:rsidRPr="00DF52BA">
        <w:rPr>
          <w:lang w:val="en-US"/>
        </w:rPr>
        <w:t xml:space="preserve"> Park, </w:t>
      </w:r>
    </w:p>
    <w:p w:rsidR="00DF52BA" w:rsidRPr="00DF52BA" w:rsidRDefault="00DF52BA" w:rsidP="00DF52BA">
      <w:pPr>
        <w:rPr>
          <w:lang w:val="en-US"/>
        </w:rPr>
      </w:pPr>
      <w:r w:rsidRPr="00DF52BA">
        <w:rPr>
          <w:lang w:val="en-US"/>
        </w:rPr>
        <w:t>HA9 9NH</w:t>
      </w:r>
    </w:p>
    <w:p w:rsidR="00DF52BA" w:rsidRPr="00DF52BA" w:rsidRDefault="00DF52BA" w:rsidP="00DF52BA">
      <w:pPr>
        <w:rPr>
          <w:lang w:val="en-US"/>
        </w:rPr>
      </w:pPr>
    </w:p>
    <w:p w:rsidR="00DF52BA" w:rsidRPr="0058130A" w:rsidRDefault="00DF52BA" w:rsidP="00DF52BA">
      <w:proofErr w:type="spellStart"/>
      <w:r w:rsidRPr="0058130A">
        <w:t>tel</w:t>
      </w:r>
      <w:proofErr w:type="spellEnd"/>
      <w:r w:rsidRPr="0058130A">
        <w:t>: 020 8904 9733</w:t>
      </w:r>
    </w:p>
    <w:p w:rsidR="00DF52BA" w:rsidRPr="0058130A" w:rsidRDefault="00DF52BA" w:rsidP="00DF52BA">
      <w:r w:rsidRPr="0058130A">
        <w:t>e:</w:t>
      </w:r>
      <w:hyperlink r:id="rId5" w:history="1">
        <w:r w:rsidRPr="0058130A">
          <w:t>michael.revans1@btinternet.com</w:t>
        </w:r>
      </w:hyperlink>
    </w:p>
    <w:p w:rsidR="00DF52BA" w:rsidRPr="0058130A" w:rsidRDefault="00DF52BA" w:rsidP="00DF52BA"/>
    <w:p w:rsidR="00DF52BA" w:rsidRPr="0058130A" w:rsidRDefault="00DF52BA" w:rsidP="00DF52BA"/>
    <w:p w:rsidR="00DF52BA" w:rsidRPr="00DF52BA" w:rsidRDefault="00DF52BA" w:rsidP="00DF52BA">
      <w:pPr>
        <w:rPr>
          <w:lang w:val="en-US"/>
        </w:rPr>
      </w:pPr>
      <w:r w:rsidRPr="00DF52BA">
        <w:rPr>
          <w:lang w:val="en-US"/>
        </w:rPr>
        <w:t>Notes to the editor</w:t>
      </w:r>
    </w:p>
    <w:p w:rsidR="00DF52BA" w:rsidRPr="00DF52BA" w:rsidRDefault="00DF52BA" w:rsidP="00DF52BA">
      <w:pPr>
        <w:rPr>
          <w:lang w:val="en-US"/>
        </w:rPr>
      </w:pP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A leading European supplier </w:t>
      </w:r>
    </w:p>
    <w:p w:rsidR="00DF52BA" w:rsidRPr="00DF52BA" w:rsidRDefault="00DF52BA" w:rsidP="00DF52BA">
      <w:pPr>
        <w:rPr>
          <w:lang w:val="en-US"/>
        </w:rPr>
      </w:pPr>
      <w:proofErr w:type="spellStart"/>
      <w:r w:rsidRPr="00DF52BA">
        <w:rPr>
          <w:lang w:val="en-US"/>
        </w:rPr>
        <w:t>Schöck</w:t>
      </w:r>
      <w:proofErr w:type="spellEnd"/>
      <w:r w:rsidRPr="00DF52BA">
        <w:rPr>
          <w:lang w:val="en-US"/>
        </w:rPr>
        <w:t xml:space="preserve"> has grown to become Europe’s leading supplier of innovative structural load bearing insulation products. The main product is the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DF52BA">
        <w:rPr>
          <w:lang w:val="en-US"/>
        </w:rPr>
        <w:t>Switzerland</w:t>
      </w:r>
      <w:proofErr w:type="gramEnd"/>
      <w:r w:rsidRPr="00DF52BA">
        <w:rPr>
          <w:lang w:val="en-US"/>
        </w:rPr>
        <w:t xml:space="preserve">, Italy the Netherlands, Belgium, Poland, Hungary, Russia, Japan, Canada and the USA. Sales teams and partners operate in many other European </w:t>
      </w:r>
      <w:proofErr w:type="gramStart"/>
      <w:r w:rsidRPr="00DF52BA">
        <w:rPr>
          <w:lang w:val="en-US"/>
        </w:rPr>
        <w:t>countries  and</w:t>
      </w:r>
      <w:proofErr w:type="gramEnd"/>
      <w:r w:rsidRPr="00DF52BA">
        <w:rPr>
          <w:lang w:val="en-US"/>
        </w:rPr>
        <w:t xml:space="preserve"> also Australia and South Korea. </w:t>
      </w:r>
      <w:proofErr w:type="spellStart"/>
      <w:r w:rsidRPr="00DF52BA">
        <w:rPr>
          <w:lang w:val="en-US"/>
        </w:rPr>
        <w:t>Schöck</w:t>
      </w:r>
      <w:proofErr w:type="spellEnd"/>
      <w:r w:rsidRPr="00DF52BA">
        <w:rPr>
          <w:lang w:val="en-US"/>
        </w:rPr>
        <w:t xml:space="preserve"> is committed to providing the highest level of technical back up and comprehensive customer service to the construction industry. </w:t>
      </w:r>
    </w:p>
    <w:p w:rsidR="00DF52BA" w:rsidRPr="00DF52BA" w:rsidRDefault="00DF52BA" w:rsidP="00DF52BA">
      <w:pPr>
        <w:rPr>
          <w:lang w:val="en-US"/>
        </w:rPr>
      </w:pPr>
    </w:p>
    <w:p w:rsidR="00DF52BA" w:rsidRPr="00DF52BA" w:rsidRDefault="00DF52BA" w:rsidP="00DF52BA">
      <w:pPr>
        <w:rPr>
          <w:lang w:val="en-US"/>
        </w:rPr>
      </w:pPr>
    </w:p>
    <w:p w:rsidR="00DF52BA" w:rsidRDefault="00DF52BA" w:rsidP="00DF52BA">
      <w:pPr>
        <w:rPr>
          <w:lang w:val="en-US"/>
        </w:rPr>
      </w:pPr>
    </w:p>
    <w:p w:rsidR="00DF52BA" w:rsidRDefault="00DF52BA" w:rsidP="00DF52BA">
      <w:pPr>
        <w:rPr>
          <w:lang w:val="en-US"/>
        </w:rPr>
      </w:pPr>
    </w:p>
    <w:p w:rsidR="0058130A" w:rsidRDefault="0058130A" w:rsidP="00DF52BA">
      <w:pPr>
        <w:rPr>
          <w:lang w:val="en-US"/>
        </w:rPr>
      </w:pPr>
    </w:p>
    <w:p w:rsidR="0058130A" w:rsidRPr="00DF52BA" w:rsidRDefault="0058130A" w:rsidP="00DF52BA">
      <w:pPr>
        <w:rPr>
          <w:lang w:val="en-US"/>
        </w:rPr>
      </w:pPr>
      <w:bookmarkStart w:id="0" w:name="_GoBack"/>
      <w:bookmarkEnd w:id="0"/>
    </w:p>
    <w:p w:rsidR="00DF52BA" w:rsidRPr="00DF52BA" w:rsidRDefault="00DF52BA" w:rsidP="00DF52BA">
      <w:pPr>
        <w:rPr>
          <w:lang w:val="en-US"/>
        </w:rPr>
      </w:pPr>
    </w:p>
    <w:p w:rsidR="00DF52BA" w:rsidRPr="00DF52BA" w:rsidRDefault="00DF52BA" w:rsidP="00DF52BA">
      <w:pPr>
        <w:rPr>
          <w:lang w:val="en-US"/>
        </w:rPr>
      </w:pPr>
      <w:r w:rsidRPr="00DF52BA">
        <w:rPr>
          <w:lang w:val="en-US"/>
        </w:rPr>
        <w:t>Images and Captions</w:t>
      </w:r>
    </w:p>
    <w:p w:rsidR="00DF52BA" w:rsidRPr="00DF52BA" w:rsidRDefault="00DF52BA" w:rsidP="00DF52BA">
      <w:pPr>
        <w:rPr>
          <w:lang w:val="en-US"/>
        </w:rPr>
      </w:pPr>
    </w:p>
    <w:p w:rsidR="00DF52BA" w:rsidRDefault="00DF52BA" w:rsidP="00DF52BA">
      <w:pPr>
        <w:rPr>
          <w:lang w:val="en-US"/>
        </w:rPr>
      </w:pPr>
      <w:r w:rsidRPr="00DF52BA">
        <w:rPr>
          <w:lang w:val="en-US"/>
        </w:rPr>
        <w:lastRenderedPageBreak/>
        <w:t xml:space="preserve">Fig 1A: Heat loss through a parapet connection </w:t>
      </w:r>
      <w:r>
        <w:rPr>
          <w:lang w:val="en-US"/>
        </w:rPr>
        <w:t xml:space="preserve">wrapped along its entire length </w:t>
      </w:r>
    </w:p>
    <w:p w:rsidR="00DF52BA" w:rsidRPr="00DF52BA" w:rsidRDefault="00DF52BA" w:rsidP="00DF52BA">
      <w:pPr>
        <w:rPr>
          <w:lang w:val="en-US"/>
        </w:rPr>
      </w:pPr>
      <w:r w:rsidRPr="00DF52BA">
        <w:rPr>
          <w:lang w:val="en-US"/>
        </w:rPr>
        <w:t xml:space="preserve">Image: </w:t>
      </w:r>
      <w:proofErr w:type="spellStart"/>
      <w:r w:rsidRPr="00DF52BA">
        <w:rPr>
          <w:lang w:val="en-US"/>
        </w:rPr>
        <w:t>Schöck</w:t>
      </w:r>
      <w:proofErr w:type="spellEnd"/>
      <w:r w:rsidRPr="00DF52BA">
        <w:rPr>
          <w:lang w:val="en-US"/>
        </w:rPr>
        <w:t xml:space="preserve"> Ltd</w:t>
      </w: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Fig 1B: Parapet with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structural thermal break </w:t>
      </w:r>
    </w:p>
    <w:p w:rsidR="00DF52BA" w:rsidRPr="00DF52BA" w:rsidRDefault="00DF52BA" w:rsidP="00DF52BA">
      <w:pPr>
        <w:rPr>
          <w:lang w:val="en-US"/>
        </w:rPr>
      </w:pPr>
      <w:r w:rsidRPr="00DF52BA">
        <w:rPr>
          <w:lang w:val="en-US"/>
        </w:rPr>
        <w:t xml:space="preserve">Image: </w:t>
      </w:r>
      <w:proofErr w:type="spellStart"/>
      <w:r w:rsidRPr="00DF52BA">
        <w:rPr>
          <w:lang w:val="en-US"/>
        </w:rPr>
        <w:t>Schöck</w:t>
      </w:r>
      <w:proofErr w:type="spellEnd"/>
      <w:r w:rsidRPr="00DF52BA">
        <w:rPr>
          <w:lang w:val="en-US"/>
        </w:rPr>
        <w:t xml:space="preserve"> Ltd</w:t>
      </w:r>
    </w:p>
    <w:p w:rsidR="00DF52BA" w:rsidRPr="00DF52BA" w:rsidRDefault="00DF52BA" w:rsidP="00DF52BA">
      <w:pPr>
        <w:rPr>
          <w:lang w:val="en-US"/>
        </w:rPr>
      </w:pPr>
    </w:p>
    <w:p w:rsidR="00DF52BA" w:rsidRPr="00DF52BA" w:rsidRDefault="00DF52BA" w:rsidP="00DF52BA">
      <w:pPr>
        <w:rPr>
          <w:lang w:val="en-US"/>
        </w:rPr>
      </w:pPr>
      <w:r w:rsidRPr="00DF52BA">
        <w:rPr>
          <w:lang w:val="en-US"/>
        </w:rPr>
        <w:t>Heat loss comparison chart</w:t>
      </w:r>
    </w:p>
    <w:p w:rsidR="00DF52BA" w:rsidRPr="0058130A" w:rsidRDefault="00DF52BA" w:rsidP="00DF52BA">
      <w:pPr>
        <w:rPr>
          <w:lang w:val="en-US"/>
        </w:rPr>
      </w:pPr>
      <w:r w:rsidRPr="0058130A">
        <w:rPr>
          <w:lang w:val="en-US"/>
        </w:rPr>
        <w:t xml:space="preserve">Image: </w:t>
      </w:r>
      <w:proofErr w:type="spellStart"/>
      <w:r w:rsidRPr="0058130A">
        <w:rPr>
          <w:lang w:val="en-US"/>
        </w:rPr>
        <w:t>Schöck</w:t>
      </w:r>
      <w:proofErr w:type="spellEnd"/>
      <w:r w:rsidRPr="0058130A">
        <w:rPr>
          <w:lang w:val="en-US"/>
        </w:rPr>
        <w:t xml:space="preserve"> Ltd</w:t>
      </w:r>
    </w:p>
    <w:p w:rsidR="00DF52BA" w:rsidRPr="0058130A" w:rsidRDefault="00DF52BA" w:rsidP="00DF52BA">
      <w:pPr>
        <w:rPr>
          <w:lang w:val="en-US"/>
        </w:rPr>
      </w:pPr>
    </w:p>
    <w:p w:rsidR="00DF52BA" w:rsidRPr="00DF52BA" w:rsidRDefault="00DF52BA" w:rsidP="00DF52BA">
      <w:pPr>
        <w:rPr>
          <w:lang w:val="en-US"/>
        </w:rPr>
      </w:pP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 shown in position</w:t>
      </w:r>
    </w:p>
    <w:p w:rsidR="00DF52BA" w:rsidRPr="00DF52BA" w:rsidRDefault="00DF52BA" w:rsidP="00DF52BA">
      <w:pPr>
        <w:rPr>
          <w:lang w:val="en-US"/>
        </w:rPr>
      </w:pPr>
      <w:r w:rsidRPr="00DF52BA">
        <w:rPr>
          <w:lang w:val="en-US"/>
        </w:rPr>
        <w:t xml:space="preserve">Image: </w:t>
      </w:r>
      <w:proofErr w:type="spellStart"/>
      <w:r w:rsidRPr="00DF52BA">
        <w:rPr>
          <w:lang w:val="en-US"/>
        </w:rPr>
        <w:t>Schöck</w:t>
      </w:r>
      <w:proofErr w:type="spellEnd"/>
      <w:r w:rsidRPr="00DF52BA">
        <w:rPr>
          <w:lang w:val="en-US"/>
        </w:rPr>
        <w:t xml:space="preserve"> Ltd</w:t>
      </w:r>
    </w:p>
    <w:p w:rsidR="00DF52BA" w:rsidRPr="00DF52BA" w:rsidRDefault="00DF52BA" w:rsidP="00DF52BA">
      <w:pPr>
        <w:rPr>
          <w:lang w:val="en-US"/>
        </w:rPr>
      </w:pPr>
    </w:p>
    <w:p w:rsidR="00DF52BA" w:rsidRPr="00DF52BA" w:rsidRDefault="00DF52BA" w:rsidP="00DF52BA">
      <w:pPr>
        <w:rPr>
          <w:lang w:val="en-US"/>
        </w:rPr>
      </w:pPr>
      <w:r w:rsidRPr="00DF52BA">
        <w:rPr>
          <w:lang w:val="en-US"/>
        </w:rPr>
        <w:t>Conventional construction method of insulating parapets</w:t>
      </w:r>
    </w:p>
    <w:p w:rsidR="00DF52BA" w:rsidRPr="00DF52BA" w:rsidRDefault="00DF52BA" w:rsidP="00DF52BA">
      <w:pPr>
        <w:rPr>
          <w:lang w:val="en-US"/>
        </w:rPr>
      </w:pPr>
      <w:r w:rsidRPr="00DF52BA">
        <w:rPr>
          <w:lang w:val="en-US"/>
        </w:rPr>
        <w:t xml:space="preserve">Image: </w:t>
      </w:r>
      <w:proofErr w:type="spellStart"/>
      <w:r w:rsidRPr="00DF52BA">
        <w:rPr>
          <w:lang w:val="en-US"/>
        </w:rPr>
        <w:t>Schöck</w:t>
      </w:r>
      <w:proofErr w:type="spellEnd"/>
      <w:r w:rsidRPr="00DF52BA">
        <w:rPr>
          <w:lang w:val="en-US"/>
        </w:rPr>
        <w:t xml:space="preserve"> Ltd</w:t>
      </w:r>
    </w:p>
    <w:p w:rsidR="00DF52BA" w:rsidRPr="00DF52BA" w:rsidRDefault="00DF52BA" w:rsidP="00DF52BA">
      <w:pPr>
        <w:rPr>
          <w:lang w:val="en-US"/>
        </w:rPr>
      </w:pPr>
    </w:p>
    <w:p w:rsidR="00DF52BA" w:rsidRPr="00DF52BA" w:rsidRDefault="00DF52BA" w:rsidP="00DF52BA">
      <w:pPr>
        <w:rPr>
          <w:lang w:val="en-US"/>
        </w:rPr>
      </w:pPr>
      <w:r w:rsidRPr="00DF52BA">
        <w:rPr>
          <w:lang w:val="en-US"/>
        </w:rPr>
        <w:t xml:space="preserve">Efficient solution with </w:t>
      </w:r>
      <w:proofErr w:type="spellStart"/>
      <w:r w:rsidRPr="00DF52BA">
        <w:rPr>
          <w:lang w:val="en-US"/>
        </w:rPr>
        <w:t>Schöck</w:t>
      </w:r>
      <w:proofErr w:type="spellEnd"/>
      <w:r w:rsidRPr="00DF52BA">
        <w:rPr>
          <w:lang w:val="en-US"/>
        </w:rPr>
        <w:t xml:space="preserve"> </w:t>
      </w:r>
      <w:proofErr w:type="spellStart"/>
      <w:r w:rsidRPr="00DF52BA">
        <w:rPr>
          <w:lang w:val="en-US"/>
        </w:rPr>
        <w:t>Isokorb</w:t>
      </w:r>
      <w:proofErr w:type="spellEnd"/>
      <w:r w:rsidRPr="00DF52BA">
        <w:rPr>
          <w:lang w:val="en-US"/>
        </w:rPr>
        <w:t xml:space="preserve"> type AXT</w:t>
      </w:r>
    </w:p>
    <w:p w:rsidR="00DF52BA" w:rsidRDefault="00DF52BA" w:rsidP="00DF52BA">
      <w:r>
        <w:t>Image: Schöck Ltd</w:t>
      </w:r>
    </w:p>
    <w:p w:rsidR="00DF52BA" w:rsidRDefault="00DF52BA" w:rsidP="00DF52BA"/>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BA"/>
    <w:rsid w:val="0000194E"/>
    <w:rsid w:val="00001DD0"/>
    <w:rsid w:val="000031C1"/>
    <w:rsid w:val="0000329F"/>
    <w:rsid w:val="0000542E"/>
    <w:rsid w:val="00005F3F"/>
    <w:rsid w:val="000061D1"/>
    <w:rsid w:val="0000649A"/>
    <w:rsid w:val="00006978"/>
    <w:rsid w:val="00007A98"/>
    <w:rsid w:val="0001054A"/>
    <w:rsid w:val="00011681"/>
    <w:rsid w:val="00011F47"/>
    <w:rsid w:val="000168BF"/>
    <w:rsid w:val="00016A26"/>
    <w:rsid w:val="00017A91"/>
    <w:rsid w:val="000201C6"/>
    <w:rsid w:val="00023075"/>
    <w:rsid w:val="00023976"/>
    <w:rsid w:val="00026093"/>
    <w:rsid w:val="00026878"/>
    <w:rsid w:val="00026E1F"/>
    <w:rsid w:val="00027047"/>
    <w:rsid w:val="00027E64"/>
    <w:rsid w:val="00031F56"/>
    <w:rsid w:val="0003287B"/>
    <w:rsid w:val="00033EB0"/>
    <w:rsid w:val="00034D78"/>
    <w:rsid w:val="00037851"/>
    <w:rsid w:val="00041F06"/>
    <w:rsid w:val="00042314"/>
    <w:rsid w:val="00043799"/>
    <w:rsid w:val="00043C6F"/>
    <w:rsid w:val="0004483B"/>
    <w:rsid w:val="00044D47"/>
    <w:rsid w:val="000459C7"/>
    <w:rsid w:val="0005112D"/>
    <w:rsid w:val="00051CF7"/>
    <w:rsid w:val="000525C8"/>
    <w:rsid w:val="0005353F"/>
    <w:rsid w:val="00053B05"/>
    <w:rsid w:val="00053F77"/>
    <w:rsid w:val="0005469D"/>
    <w:rsid w:val="00054804"/>
    <w:rsid w:val="00054E30"/>
    <w:rsid w:val="00054F48"/>
    <w:rsid w:val="000564F6"/>
    <w:rsid w:val="00060157"/>
    <w:rsid w:val="000605F3"/>
    <w:rsid w:val="000606D9"/>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7E23"/>
    <w:rsid w:val="00131072"/>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47B2A"/>
    <w:rsid w:val="00151FDA"/>
    <w:rsid w:val="00152393"/>
    <w:rsid w:val="0015244E"/>
    <w:rsid w:val="00152563"/>
    <w:rsid w:val="001527BB"/>
    <w:rsid w:val="00153D7D"/>
    <w:rsid w:val="001559A2"/>
    <w:rsid w:val="001565ED"/>
    <w:rsid w:val="00157068"/>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90D99"/>
    <w:rsid w:val="00190DB8"/>
    <w:rsid w:val="001922C4"/>
    <w:rsid w:val="00192ACA"/>
    <w:rsid w:val="00193C44"/>
    <w:rsid w:val="00195728"/>
    <w:rsid w:val="00196F01"/>
    <w:rsid w:val="0019742D"/>
    <w:rsid w:val="00197A0B"/>
    <w:rsid w:val="00197BDC"/>
    <w:rsid w:val="001A00AC"/>
    <w:rsid w:val="001A03E0"/>
    <w:rsid w:val="001A04B6"/>
    <w:rsid w:val="001A1CC0"/>
    <w:rsid w:val="001A2696"/>
    <w:rsid w:val="001A35B8"/>
    <w:rsid w:val="001A5353"/>
    <w:rsid w:val="001A5967"/>
    <w:rsid w:val="001A6147"/>
    <w:rsid w:val="001A7EC6"/>
    <w:rsid w:val="001B0FF4"/>
    <w:rsid w:val="001B1BC6"/>
    <w:rsid w:val="001B220F"/>
    <w:rsid w:val="001B277B"/>
    <w:rsid w:val="001B2CE2"/>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494A"/>
    <w:rsid w:val="001C6E4B"/>
    <w:rsid w:val="001C7287"/>
    <w:rsid w:val="001D053D"/>
    <w:rsid w:val="001D0AB2"/>
    <w:rsid w:val="001D0C67"/>
    <w:rsid w:val="001D187B"/>
    <w:rsid w:val="001D1E1B"/>
    <w:rsid w:val="001D25C6"/>
    <w:rsid w:val="001D25E7"/>
    <w:rsid w:val="001D2A62"/>
    <w:rsid w:val="001D3BA1"/>
    <w:rsid w:val="001D3E5A"/>
    <w:rsid w:val="001D574D"/>
    <w:rsid w:val="001D5CE9"/>
    <w:rsid w:val="001E0B89"/>
    <w:rsid w:val="001E0C64"/>
    <w:rsid w:val="001E0EE4"/>
    <w:rsid w:val="001E1276"/>
    <w:rsid w:val="001E1982"/>
    <w:rsid w:val="001E2B94"/>
    <w:rsid w:val="001E2FFC"/>
    <w:rsid w:val="001E33B4"/>
    <w:rsid w:val="001E33CD"/>
    <w:rsid w:val="001E35ED"/>
    <w:rsid w:val="001E4695"/>
    <w:rsid w:val="001E672B"/>
    <w:rsid w:val="001E7879"/>
    <w:rsid w:val="001F03B4"/>
    <w:rsid w:val="001F1F8A"/>
    <w:rsid w:val="001F2A68"/>
    <w:rsid w:val="001F2C59"/>
    <w:rsid w:val="001F4A9F"/>
    <w:rsid w:val="001F4CE7"/>
    <w:rsid w:val="001F4F50"/>
    <w:rsid w:val="001F5927"/>
    <w:rsid w:val="001F603B"/>
    <w:rsid w:val="00201B4C"/>
    <w:rsid w:val="00205F09"/>
    <w:rsid w:val="00210181"/>
    <w:rsid w:val="00210620"/>
    <w:rsid w:val="00212694"/>
    <w:rsid w:val="002139FB"/>
    <w:rsid w:val="00213AD9"/>
    <w:rsid w:val="00215406"/>
    <w:rsid w:val="00215421"/>
    <w:rsid w:val="00216386"/>
    <w:rsid w:val="002172BA"/>
    <w:rsid w:val="00217596"/>
    <w:rsid w:val="0021787A"/>
    <w:rsid w:val="00220BB0"/>
    <w:rsid w:val="00220C20"/>
    <w:rsid w:val="00220D0D"/>
    <w:rsid w:val="002213AA"/>
    <w:rsid w:val="00222C02"/>
    <w:rsid w:val="002232C3"/>
    <w:rsid w:val="002254F7"/>
    <w:rsid w:val="00226331"/>
    <w:rsid w:val="002270CE"/>
    <w:rsid w:val="00230978"/>
    <w:rsid w:val="00231430"/>
    <w:rsid w:val="00231B45"/>
    <w:rsid w:val="00231BCF"/>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C3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BBA"/>
    <w:rsid w:val="002C0D56"/>
    <w:rsid w:val="002C1673"/>
    <w:rsid w:val="002C1CF1"/>
    <w:rsid w:val="002C2845"/>
    <w:rsid w:val="002C2865"/>
    <w:rsid w:val="002C60A1"/>
    <w:rsid w:val="002C7109"/>
    <w:rsid w:val="002D212F"/>
    <w:rsid w:val="002D3EE9"/>
    <w:rsid w:val="002D4BCF"/>
    <w:rsid w:val="002D5F1D"/>
    <w:rsid w:val="002D6547"/>
    <w:rsid w:val="002E0276"/>
    <w:rsid w:val="002E2CBF"/>
    <w:rsid w:val="002E2D7B"/>
    <w:rsid w:val="002E32DB"/>
    <w:rsid w:val="002E5C8C"/>
    <w:rsid w:val="002E7DB0"/>
    <w:rsid w:val="002F0282"/>
    <w:rsid w:val="002F1CCB"/>
    <w:rsid w:val="002F3043"/>
    <w:rsid w:val="002F31DB"/>
    <w:rsid w:val="002F3370"/>
    <w:rsid w:val="002F38F3"/>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E71"/>
    <w:rsid w:val="00306A86"/>
    <w:rsid w:val="00306FE6"/>
    <w:rsid w:val="003102DB"/>
    <w:rsid w:val="0031186C"/>
    <w:rsid w:val="00311DC6"/>
    <w:rsid w:val="00311F9E"/>
    <w:rsid w:val="00312A65"/>
    <w:rsid w:val="00313811"/>
    <w:rsid w:val="00314E79"/>
    <w:rsid w:val="00315365"/>
    <w:rsid w:val="00316727"/>
    <w:rsid w:val="003167CE"/>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1296"/>
    <w:rsid w:val="00332944"/>
    <w:rsid w:val="00332B24"/>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F33"/>
    <w:rsid w:val="00367A83"/>
    <w:rsid w:val="00367CA6"/>
    <w:rsid w:val="0037032F"/>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2D73"/>
    <w:rsid w:val="00383C41"/>
    <w:rsid w:val="00384199"/>
    <w:rsid w:val="0038514F"/>
    <w:rsid w:val="00385569"/>
    <w:rsid w:val="00387BD3"/>
    <w:rsid w:val="00390846"/>
    <w:rsid w:val="00391402"/>
    <w:rsid w:val="00391F91"/>
    <w:rsid w:val="00392005"/>
    <w:rsid w:val="0039285B"/>
    <w:rsid w:val="00392DA2"/>
    <w:rsid w:val="003932F3"/>
    <w:rsid w:val="00394B77"/>
    <w:rsid w:val="003951C8"/>
    <w:rsid w:val="0039537C"/>
    <w:rsid w:val="00395846"/>
    <w:rsid w:val="00395A01"/>
    <w:rsid w:val="003A0067"/>
    <w:rsid w:val="003A4182"/>
    <w:rsid w:val="003A4B8C"/>
    <w:rsid w:val="003A4FB2"/>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44FD"/>
    <w:rsid w:val="003D69F8"/>
    <w:rsid w:val="003D7CFA"/>
    <w:rsid w:val="003E0435"/>
    <w:rsid w:val="003E056C"/>
    <w:rsid w:val="003E1FAE"/>
    <w:rsid w:val="003E26AB"/>
    <w:rsid w:val="003E2AB7"/>
    <w:rsid w:val="003E3789"/>
    <w:rsid w:val="003E5F50"/>
    <w:rsid w:val="003E6AAA"/>
    <w:rsid w:val="003E7597"/>
    <w:rsid w:val="003E765E"/>
    <w:rsid w:val="003E7B97"/>
    <w:rsid w:val="003E7D5E"/>
    <w:rsid w:val="003F36D6"/>
    <w:rsid w:val="003F6D9F"/>
    <w:rsid w:val="00401767"/>
    <w:rsid w:val="00401A1A"/>
    <w:rsid w:val="00401A39"/>
    <w:rsid w:val="00403536"/>
    <w:rsid w:val="00403B7D"/>
    <w:rsid w:val="00404AE6"/>
    <w:rsid w:val="00405403"/>
    <w:rsid w:val="0040607B"/>
    <w:rsid w:val="00406FAA"/>
    <w:rsid w:val="00410DEA"/>
    <w:rsid w:val="00410F62"/>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55F2"/>
    <w:rsid w:val="00436C5A"/>
    <w:rsid w:val="00436D2E"/>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60D6"/>
    <w:rsid w:val="00486D6A"/>
    <w:rsid w:val="00487BFA"/>
    <w:rsid w:val="00487FB8"/>
    <w:rsid w:val="00490E77"/>
    <w:rsid w:val="004914BF"/>
    <w:rsid w:val="004933C4"/>
    <w:rsid w:val="0049384B"/>
    <w:rsid w:val="00494E37"/>
    <w:rsid w:val="00495733"/>
    <w:rsid w:val="00496080"/>
    <w:rsid w:val="00496E75"/>
    <w:rsid w:val="004A16E9"/>
    <w:rsid w:val="004A18A3"/>
    <w:rsid w:val="004A1BC4"/>
    <w:rsid w:val="004A38AF"/>
    <w:rsid w:val="004A394C"/>
    <w:rsid w:val="004A50FD"/>
    <w:rsid w:val="004A56F1"/>
    <w:rsid w:val="004A5D58"/>
    <w:rsid w:val="004A6981"/>
    <w:rsid w:val="004A6F75"/>
    <w:rsid w:val="004A78A8"/>
    <w:rsid w:val="004B0C73"/>
    <w:rsid w:val="004B156B"/>
    <w:rsid w:val="004B16A1"/>
    <w:rsid w:val="004B1700"/>
    <w:rsid w:val="004B2EEB"/>
    <w:rsid w:val="004B350B"/>
    <w:rsid w:val="004B63DD"/>
    <w:rsid w:val="004B6DAC"/>
    <w:rsid w:val="004B7FD7"/>
    <w:rsid w:val="004C038B"/>
    <w:rsid w:val="004C047D"/>
    <w:rsid w:val="004C0DA7"/>
    <w:rsid w:val="004C1FCA"/>
    <w:rsid w:val="004C3251"/>
    <w:rsid w:val="004C39CF"/>
    <w:rsid w:val="004C77C5"/>
    <w:rsid w:val="004D0B2F"/>
    <w:rsid w:val="004D0CE3"/>
    <w:rsid w:val="004D1FF8"/>
    <w:rsid w:val="004D29A8"/>
    <w:rsid w:val="004D29F2"/>
    <w:rsid w:val="004D31DB"/>
    <w:rsid w:val="004D7012"/>
    <w:rsid w:val="004D7865"/>
    <w:rsid w:val="004E00DB"/>
    <w:rsid w:val="004E04C0"/>
    <w:rsid w:val="004E07FE"/>
    <w:rsid w:val="004E4396"/>
    <w:rsid w:val="004E5AE9"/>
    <w:rsid w:val="004F127E"/>
    <w:rsid w:val="004F13DA"/>
    <w:rsid w:val="004F238B"/>
    <w:rsid w:val="004F3CCA"/>
    <w:rsid w:val="004F44B5"/>
    <w:rsid w:val="004F47EC"/>
    <w:rsid w:val="004F5521"/>
    <w:rsid w:val="004F7B0B"/>
    <w:rsid w:val="005009C9"/>
    <w:rsid w:val="00502A95"/>
    <w:rsid w:val="00505EB6"/>
    <w:rsid w:val="0050645D"/>
    <w:rsid w:val="00506858"/>
    <w:rsid w:val="00506E26"/>
    <w:rsid w:val="0051100A"/>
    <w:rsid w:val="0051204A"/>
    <w:rsid w:val="00514307"/>
    <w:rsid w:val="00514EFB"/>
    <w:rsid w:val="00516709"/>
    <w:rsid w:val="00516A46"/>
    <w:rsid w:val="005173B7"/>
    <w:rsid w:val="00517FD6"/>
    <w:rsid w:val="005205B6"/>
    <w:rsid w:val="00520E61"/>
    <w:rsid w:val="00521828"/>
    <w:rsid w:val="005220AF"/>
    <w:rsid w:val="00522274"/>
    <w:rsid w:val="0052379C"/>
    <w:rsid w:val="005250E7"/>
    <w:rsid w:val="00525A77"/>
    <w:rsid w:val="0052759B"/>
    <w:rsid w:val="00527AE3"/>
    <w:rsid w:val="00527FCC"/>
    <w:rsid w:val="00532813"/>
    <w:rsid w:val="005338A6"/>
    <w:rsid w:val="00536833"/>
    <w:rsid w:val="00541631"/>
    <w:rsid w:val="005425D1"/>
    <w:rsid w:val="00542940"/>
    <w:rsid w:val="00543015"/>
    <w:rsid w:val="00543D05"/>
    <w:rsid w:val="00544B2F"/>
    <w:rsid w:val="00545B79"/>
    <w:rsid w:val="00547D33"/>
    <w:rsid w:val="00550907"/>
    <w:rsid w:val="00550C36"/>
    <w:rsid w:val="005559F6"/>
    <w:rsid w:val="005567E0"/>
    <w:rsid w:val="00557E80"/>
    <w:rsid w:val="005617AE"/>
    <w:rsid w:val="00562BCA"/>
    <w:rsid w:val="00562E78"/>
    <w:rsid w:val="0056360D"/>
    <w:rsid w:val="005657C0"/>
    <w:rsid w:val="005666A9"/>
    <w:rsid w:val="00566876"/>
    <w:rsid w:val="00570094"/>
    <w:rsid w:val="00570DD7"/>
    <w:rsid w:val="005711A4"/>
    <w:rsid w:val="0057267D"/>
    <w:rsid w:val="00573315"/>
    <w:rsid w:val="00573873"/>
    <w:rsid w:val="00575B23"/>
    <w:rsid w:val="00576EFE"/>
    <w:rsid w:val="00577366"/>
    <w:rsid w:val="005774C0"/>
    <w:rsid w:val="0058130A"/>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6804"/>
    <w:rsid w:val="005A6FE2"/>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7595"/>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35F8"/>
    <w:rsid w:val="005E3A6B"/>
    <w:rsid w:val="005E3D8D"/>
    <w:rsid w:val="005E4812"/>
    <w:rsid w:val="005E5362"/>
    <w:rsid w:val="005E590F"/>
    <w:rsid w:val="005E5E00"/>
    <w:rsid w:val="005E6525"/>
    <w:rsid w:val="005E7AC6"/>
    <w:rsid w:val="005F0677"/>
    <w:rsid w:val="005F3335"/>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5AB4"/>
    <w:rsid w:val="00616816"/>
    <w:rsid w:val="00617CD6"/>
    <w:rsid w:val="00621BC9"/>
    <w:rsid w:val="00621FEF"/>
    <w:rsid w:val="006228F6"/>
    <w:rsid w:val="0062290B"/>
    <w:rsid w:val="0062298A"/>
    <w:rsid w:val="00624C99"/>
    <w:rsid w:val="00624E50"/>
    <w:rsid w:val="00630714"/>
    <w:rsid w:val="00630D5E"/>
    <w:rsid w:val="00632338"/>
    <w:rsid w:val="006323DE"/>
    <w:rsid w:val="0063287C"/>
    <w:rsid w:val="006336C1"/>
    <w:rsid w:val="00634653"/>
    <w:rsid w:val="00635136"/>
    <w:rsid w:val="00635640"/>
    <w:rsid w:val="0063616B"/>
    <w:rsid w:val="00636805"/>
    <w:rsid w:val="00636A54"/>
    <w:rsid w:val="00640473"/>
    <w:rsid w:val="00640D8B"/>
    <w:rsid w:val="006410CB"/>
    <w:rsid w:val="00641FCE"/>
    <w:rsid w:val="00642C8A"/>
    <w:rsid w:val="006437E2"/>
    <w:rsid w:val="00645A87"/>
    <w:rsid w:val="00646607"/>
    <w:rsid w:val="00646665"/>
    <w:rsid w:val="006514BB"/>
    <w:rsid w:val="00651D15"/>
    <w:rsid w:val="00652B52"/>
    <w:rsid w:val="0065713B"/>
    <w:rsid w:val="0065759D"/>
    <w:rsid w:val="006577FE"/>
    <w:rsid w:val="00657B00"/>
    <w:rsid w:val="00657BDF"/>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2457"/>
    <w:rsid w:val="006A33EC"/>
    <w:rsid w:val="006A4BA2"/>
    <w:rsid w:val="006A67E6"/>
    <w:rsid w:val="006A7AE7"/>
    <w:rsid w:val="006B0F66"/>
    <w:rsid w:val="006B2FD8"/>
    <w:rsid w:val="006B35B1"/>
    <w:rsid w:val="006B35F8"/>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669"/>
    <w:rsid w:val="006D7AB0"/>
    <w:rsid w:val="006E3DB7"/>
    <w:rsid w:val="006E54A5"/>
    <w:rsid w:val="006E59BC"/>
    <w:rsid w:val="006E75A5"/>
    <w:rsid w:val="006F1092"/>
    <w:rsid w:val="006F3D50"/>
    <w:rsid w:val="006F43CB"/>
    <w:rsid w:val="006F4CAA"/>
    <w:rsid w:val="006F5D21"/>
    <w:rsid w:val="006F61F0"/>
    <w:rsid w:val="00702F3E"/>
    <w:rsid w:val="00702FB7"/>
    <w:rsid w:val="00703A28"/>
    <w:rsid w:val="00704345"/>
    <w:rsid w:val="00707439"/>
    <w:rsid w:val="00710592"/>
    <w:rsid w:val="00710A15"/>
    <w:rsid w:val="0071177F"/>
    <w:rsid w:val="00712E6D"/>
    <w:rsid w:val="007134D0"/>
    <w:rsid w:val="007148EE"/>
    <w:rsid w:val="00715472"/>
    <w:rsid w:val="00715673"/>
    <w:rsid w:val="00716E3F"/>
    <w:rsid w:val="0072151E"/>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30FB"/>
    <w:rsid w:val="00744440"/>
    <w:rsid w:val="0074490E"/>
    <w:rsid w:val="00746055"/>
    <w:rsid w:val="00750082"/>
    <w:rsid w:val="007540BF"/>
    <w:rsid w:val="00754C9A"/>
    <w:rsid w:val="007575DF"/>
    <w:rsid w:val="00757E7F"/>
    <w:rsid w:val="00760451"/>
    <w:rsid w:val="00760D9A"/>
    <w:rsid w:val="007627D1"/>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51B9"/>
    <w:rsid w:val="007D554B"/>
    <w:rsid w:val="007D5DB8"/>
    <w:rsid w:val="007D66CD"/>
    <w:rsid w:val="007D684B"/>
    <w:rsid w:val="007D6B63"/>
    <w:rsid w:val="007D6D39"/>
    <w:rsid w:val="007D7681"/>
    <w:rsid w:val="007E050A"/>
    <w:rsid w:val="007E2DD9"/>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509E"/>
    <w:rsid w:val="0081602A"/>
    <w:rsid w:val="00817D6D"/>
    <w:rsid w:val="0082046E"/>
    <w:rsid w:val="0082272A"/>
    <w:rsid w:val="00823E0B"/>
    <w:rsid w:val="00824E49"/>
    <w:rsid w:val="008275C9"/>
    <w:rsid w:val="008301D8"/>
    <w:rsid w:val="008306D2"/>
    <w:rsid w:val="00830AED"/>
    <w:rsid w:val="00831B57"/>
    <w:rsid w:val="008347C6"/>
    <w:rsid w:val="00835C35"/>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40DF"/>
    <w:rsid w:val="00874AB9"/>
    <w:rsid w:val="008753D0"/>
    <w:rsid w:val="0087545B"/>
    <w:rsid w:val="00876715"/>
    <w:rsid w:val="008803BC"/>
    <w:rsid w:val="00880AC8"/>
    <w:rsid w:val="008823A1"/>
    <w:rsid w:val="008824A5"/>
    <w:rsid w:val="008846DD"/>
    <w:rsid w:val="00884C58"/>
    <w:rsid w:val="008852F9"/>
    <w:rsid w:val="008868C7"/>
    <w:rsid w:val="00887A1E"/>
    <w:rsid w:val="00891651"/>
    <w:rsid w:val="0089185E"/>
    <w:rsid w:val="00891F8E"/>
    <w:rsid w:val="00893B25"/>
    <w:rsid w:val="008A054C"/>
    <w:rsid w:val="008A209C"/>
    <w:rsid w:val="008A2750"/>
    <w:rsid w:val="008A2856"/>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E51"/>
    <w:rsid w:val="008B7133"/>
    <w:rsid w:val="008B7CD6"/>
    <w:rsid w:val="008C0989"/>
    <w:rsid w:val="008C0D64"/>
    <w:rsid w:val="008C1470"/>
    <w:rsid w:val="008C1960"/>
    <w:rsid w:val="008C2D97"/>
    <w:rsid w:val="008C324C"/>
    <w:rsid w:val="008C4602"/>
    <w:rsid w:val="008C61F0"/>
    <w:rsid w:val="008C788F"/>
    <w:rsid w:val="008D0E11"/>
    <w:rsid w:val="008D1794"/>
    <w:rsid w:val="008D371F"/>
    <w:rsid w:val="008D39DA"/>
    <w:rsid w:val="008D6A6F"/>
    <w:rsid w:val="008D719F"/>
    <w:rsid w:val="008E047A"/>
    <w:rsid w:val="008E14C6"/>
    <w:rsid w:val="008E1541"/>
    <w:rsid w:val="008E1FA9"/>
    <w:rsid w:val="008E2B1E"/>
    <w:rsid w:val="008E3FE5"/>
    <w:rsid w:val="008E4DA9"/>
    <w:rsid w:val="008E4FE0"/>
    <w:rsid w:val="008E66F2"/>
    <w:rsid w:val="008E6D7E"/>
    <w:rsid w:val="008E7666"/>
    <w:rsid w:val="008F1CCF"/>
    <w:rsid w:val="008F3C69"/>
    <w:rsid w:val="008F3F7A"/>
    <w:rsid w:val="008F4BCF"/>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1847"/>
    <w:rsid w:val="00911957"/>
    <w:rsid w:val="00911E51"/>
    <w:rsid w:val="00916ECF"/>
    <w:rsid w:val="00920DEB"/>
    <w:rsid w:val="00931232"/>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91DC6"/>
    <w:rsid w:val="00992431"/>
    <w:rsid w:val="009946A7"/>
    <w:rsid w:val="00996E4B"/>
    <w:rsid w:val="009A02AA"/>
    <w:rsid w:val="009A1558"/>
    <w:rsid w:val="009A318A"/>
    <w:rsid w:val="009A469D"/>
    <w:rsid w:val="009A5490"/>
    <w:rsid w:val="009A57D4"/>
    <w:rsid w:val="009A5FE4"/>
    <w:rsid w:val="009A62B1"/>
    <w:rsid w:val="009A6C8D"/>
    <w:rsid w:val="009A6E9D"/>
    <w:rsid w:val="009A72F6"/>
    <w:rsid w:val="009A7611"/>
    <w:rsid w:val="009B1FA2"/>
    <w:rsid w:val="009B2B09"/>
    <w:rsid w:val="009B374F"/>
    <w:rsid w:val="009B675A"/>
    <w:rsid w:val="009C09A9"/>
    <w:rsid w:val="009C0A98"/>
    <w:rsid w:val="009C10FE"/>
    <w:rsid w:val="009C1369"/>
    <w:rsid w:val="009C2E0B"/>
    <w:rsid w:val="009C468A"/>
    <w:rsid w:val="009C4712"/>
    <w:rsid w:val="009C65B2"/>
    <w:rsid w:val="009D006F"/>
    <w:rsid w:val="009D0999"/>
    <w:rsid w:val="009D0A23"/>
    <w:rsid w:val="009D0DE8"/>
    <w:rsid w:val="009D1D94"/>
    <w:rsid w:val="009D20D7"/>
    <w:rsid w:val="009D269A"/>
    <w:rsid w:val="009D2B6D"/>
    <w:rsid w:val="009D46BE"/>
    <w:rsid w:val="009D4841"/>
    <w:rsid w:val="009D5E1D"/>
    <w:rsid w:val="009D6A92"/>
    <w:rsid w:val="009D777A"/>
    <w:rsid w:val="009D79CC"/>
    <w:rsid w:val="009E2BB0"/>
    <w:rsid w:val="009E3E75"/>
    <w:rsid w:val="009E414D"/>
    <w:rsid w:val="009E49E4"/>
    <w:rsid w:val="009E5481"/>
    <w:rsid w:val="009E7356"/>
    <w:rsid w:val="009F0DA4"/>
    <w:rsid w:val="009F1235"/>
    <w:rsid w:val="009F1DD6"/>
    <w:rsid w:val="009F2273"/>
    <w:rsid w:val="009F2CDC"/>
    <w:rsid w:val="009F3598"/>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4467"/>
    <w:rsid w:val="00A75E93"/>
    <w:rsid w:val="00A76D07"/>
    <w:rsid w:val="00A76D09"/>
    <w:rsid w:val="00A8116D"/>
    <w:rsid w:val="00A82A81"/>
    <w:rsid w:val="00A84670"/>
    <w:rsid w:val="00A8498A"/>
    <w:rsid w:val="00A8590B"/>
    <w:rsid w:val="00A876A8"/>
    <w:rsid w:val="00A917CB"/>
    <w:rsid w:val="00A92A46"/>
    <w:rsid w:val="00A92AB6"/>
    <w:rsid w:val="00A92F0C"/>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0CC"/>
    <w:rsid w:val="00AC0172"/>
    <w:rsid w:val="00AC196D"/>
    <w:rsid w:val="00AC1CDE"/>
    <w:rsid w:val="00AC2026"/>
    <w:rsid w:val="00AC496A"/>
    <w:rsid w:val="00AC4C86"/>
    <w:rsid w:val="00AC7506"/>
    <w:rsid w:val="00AD2911"/>
    <w:rsid w:val="00AD6624"/>
    <w:rsid w:val="00AD778C"/>
    <w:rsid w:val="00AE14ED"/>
    <w:rsid w:val="00AE1A12"/>
    <w:rsid w:val="00AE24FE"/>
    <w:rsid w:val="00AE3A8F"/>
    <w:rsid w:val="00AE4D63"/>
    <w:rsid w:val="00AE5001"/>
    <w:rsid w:val="00AE55C2"/>
    <w:rsid w:val="00AE6181"/>
    <w:rsid w:val="00AE6AB2"/>
    <w:rsid w:val="00AE798B"/>
    <w:rsid w:val="00AE7B50"/>
    <w:rsid w:val="00AE7F4F"/>
    <w:rsid w:val="00AF02F0"/>
    <w:rsid w:val="00AF17B5"/>
    <w:rsid w:val="00AF4DCE"/>
    <w:rsid w:val="00AF4E77"/>
    <w:rsid w:val="00B00721"/>
    <w:rsid w:val="00B02A1A"/>
    <w:rsid w:val="00B06821"/>
    <w:rsid w:val="00B10465"/>
    <w:rsid w:val="00B10D47"/>
    <w:rsid w:val="00B111E8"/>
    <w:rsid w:val="00B11232"/>
    <w:rsid w:val="00B13335"/>
    <w:rsid w:val="00B133CB"/>
    <w:rsid w:val="00B1352B"/>
    <w:rsid w:val="00B14D3D"/>
    <w:rsid w:val="00B151FC"/>
    <w:rsid w:val="00B15273"/>
    <w:rsid w:val="00B160E2"/>
    <w:rsid w:val="00B1619F"/>
    <w:rsid w:val="00B176A4"/>
    <w:rsid w:val="00B226AD"/>
    <w:rsid w:val="00B23ECA"/>
    <w:rsid w:val="00B24EAF"/>
    <w:rsid w:val="00B26293"/>
    <w:rsid w:val="00B27016"/>
    <w:rsid w:val="00B271E1"/>
    <w:rsid w:val="00B27624"/>
    <w:rsid w:val="00B30856"/>
    <w:rsid w:val="00B31313"/>
    <w:rsid w:val="00B313B1"/>
    <w:rsid w:val="00B317A7"/>
    <w:rsid w:val="00B3243A"/>
    <w:rsid w:val="00B33E5B"/>
    <w:rsid w:val="00B34DA9"/>
    <w:rsid w:val="00B35D13"/>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5E86"/>
    <w:rsid w:val="00B866D3"/>
    <w:rsid w:val="00B912D9"/>
    <w:rsid w:val="00B91A35"/>
    <w:rsid w:val="00B92EF8"/>
    <w:rsid w:val="00B93CC9"/>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51D1"/>
    <w:rsid w:val="00BD6599"/>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927"/>
    <w:rsid w:val="00C369DE"/>
    <w:rsid w:val="00C36AAF"/>
    <w:rsid w:val="00C37253"/>
    <w:rsid w:val="00C37E21"/>
    <w:rsid w:val="00C37F02"/>
    <w:rsid w:val="00C41528"/>
    <w:rsid w:val="00C4175D"/>
    <w:rsid w:val="00C44B3B"/>
    <w:rsid w:val="00C466C1"/>
    <w:rsid w:val="00C466F7"/>
    <w:rsid w:val="00C46FC9"/>
    <w:rsid w:val="00C506D8"/>
    <w:rsid w:val="00C51321"/>
    <w:rsid w:val="00C513AA"/>
    <w:rsid w:val="00C51EE9"/>
    <w:rsid w:val="00C54627"/>
    <w:rsid w:val="00C56757"/>
    <w:rsid w:val="00C572EE"/>
    <w:rsid w:val="00C61908"/>
    <w:rsid w:val="00C639E4"/>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1CA5"/>
    <w:rsid w:val="00C92BA7"/>
    <w:rsid w:val="00C92BC8"/>
    <w:rsid w:val="00C95C52"/>
    <w:rsid w:val="00C97D65"/>
    <w:rsid w:val="00CA05F6"/>
    <w:rsid w:val="00CA0626"/>
    <w:rsid w:val="00CA1194"/>
    <w:rsid w:val="00CA245F"/>
    <w:rsid w:val="00CA3304"/>
    <w:rsid w:val="00CA4DD1"/>
    <w:rsid w:val="00CA585B"/>
    <w:rsid w:val="00CA58CB"/>
    <w:rsid w:val="00CA6BAF"/>
    <w:rsid w:val="00CA6E0D"/>
    <w:rsid w:val="00CA79C1"/>
    <w:rsid w:val="00CA7B0A"/>
    <w:rsid w:val="00CB0747"/>
    <w:rsid w:val="00CB098E"/>
    <w:rsid w:val="00CB1C0B"/>
    <w:rsid w:val="00CB1DF5"/>
    <w:rsid w:val="00CB5021"/>
    <w:rsid w:val="00CB6762"/>
    <w:rsid w:val="00CB6AE4"/>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5CAF"/>
    <w:rsid w:val="00CD729D"/>
    <w:rsid w:val="00CD77CB"/>
    <w:rsid w:val="00CD787F"/>
    <w:rsid w:val="00CE2773"/>
    <w:rsid w:val="00CE2B59"/>
    <w:rsid w:val="00CE4C92"/>
    <w:rsid w:val="00CE50CB"/>
    <w:rsid w:val="00CE6240"/>
    <w:rsid w:val="00CE6474"/>
    <w:rsid w:val="00CE77A9"/>
    <w:rsid w:val="00CF0069"/>
    <w:rsid w:val="00CF0DC8"/>
    <w:rsid w:val="00CF1386"/>
    <w:rsid w:val="00CF4AF3"/>
    <w:rsid w:val="00CF55F4"/>
    <w:rsid w:val="00CF6BCD"/>
    <w:rsid w:val="00CF7C80"/>
    <w:rsid w:val="00D02424"/>
    <w:rsid w:val="00D03DEE"/>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2CFB"/>
    <w:rsid w:val="00D22E7E"/>
    <w:rsid w:val="00D2397E"/>
    <w:rsid w:val="00D24908"/>
    <w:rsid w:val="00D258B6"/>
    <w:rsid w:val="00D260A9"/>
    <w:rsid w:val="00D2627A"/>
    <w:rsid w:val="00D26F19"/>
    <w:rsid w:val="00D27254"/>
    <w:rsid w:val="00D3141B"/>
    <w:rsid w:val="00D33621"/>
    <w:rsid w:val="00D34A83"/>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485E"/>
    <w:rsid w:val="00D64A68"/>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747"/>
    <w:rsid w:val="00DB5A3D"/>
    <w:rsid w:val="00DB667C"/>
    <w:rsid w:val="00DB6ED6"/>
    <w:rsid w:val="00DB75E9"/>
    <w:rsid w:val="00DC079D"/>
    <w:rsid w:val="00DC0BED"/>
    <w:rsid w:val="00DC179F"/>
    <w:rsid w:val="00DC4759"/>
    <w:rsid w:val="00DC4E99"/>
    <w:rsid w:val="00DC5D39"/>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F5B"/>
    <w:rsid w:val="00DE7061"/>
    <w:rsid w:val="00DF0F8D"/>
    <w:rsid w:val="00DF166F"/>
    <w:rsid w:val="00DF1CA6"/>
    <w:rsid w:val="00DF2306"/>
    <w:rsid w:val="00DF27F2"/>
    <w:rsid w:val="00DF2853"/>
    <w:rsid w:val="00DF29D4"/>
    <w:rsid w:val="00DF38FE"/>
    <w:rsid w:val="00DF4003"/>
    <w:rsid w:val="00DF4067"/>
    <w:rsid w:val="00DF52BA"/>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297"/>
    <w:rsid w:val="00E32F9B"/>
    <w:rsid w:val="00E33983"/>
    <w:rsid w:val="00E3409C"/>
    <w:rsid w:val="00E361A6"/>
    <w:rsid w:val="00E36F23"/>
    <w:rsid w:val="00E3733B"/>
    <w:rsid w:val="00E41B4E"/>
    <w:rsid w:val="00E42259"/>
    <w:rsid w:val="00E42647"/>
    <w:rsid w:val="00E4277B"/>
    <w:rsid w:val="00E42F26"/>
    <w:rsid w:val="00E454C3"/>
    <w:rsid w:val="00E456B4"/>
    <w:rsid w:val="00E45748"/>
    <w:rsid w:val="00E45A9E"/>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1965"/>
    <w:rsid w:val="00EB430C"/>
    <w:rsid w:val="00EB55CA"/>
    <w:rsid w:val="00EB7749"/>
    <w:rsid w:val="00EB7867"/>
    <w:rsid w:val="00EC0CE1"/>
    <w:rsid w:val="00EC181A"/>
    <w:rsid w:val="00EC31D7"/>
    <w:rsid w:val="00EC4081"/>
    <w:rsid w:val="00EC64F4"/>
    <w:rsid w:val="00EC79EE"/>
    <w:rsid w:val="00ED0B15"/>
    <w:rsid w:val="00ED1180"/>
    <w:rsid w:val="00ED144E"/>
    <w:rsid w:val="00ED18BB"/>
    <w:rsid w:val="00ED2030"/>
    <w:rsid w:val="00ED2653"/>
    <w:rsid w:val="00ED2B4B"/>
    <w:rsid w:val="00ED2D04"/>
    <w:rsid w:val="00ED48C8"/>
    <w:rsid w:val="00ED4EB7"/>
    <w:rsid w:val="00ED5F12"/>
    <w:rsid w:val="00ED5FF4"/>
    <w:rsid w:val="00ED6124"/>
    <w:rsid w:val="00EE0857"/>
    <w:rsid w:val="00EE0C18"/>
    <w:rsid w:val="00EE1C42"/>
    <w:rsid w:val="00EE3073"/>
    <w:rsid w:val="00EE3CBC"/>
    <w:rsid w:val="00EE4350"/>
    <w:rsid w:val="00EE4B5B"/>
    <w:rsid w:val="00EE6247"/>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10A9C"/>
    <w:rsid w:val="00F10E88"/>
    <w:rsid w:val="00F11166"/>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5D27"/>
    <w:rsid w:val="00F263EF"/>
    <w:rsid w:val="00F27AC9"/>
    <w:rsid w:val="00F306B4"/>
    <w:rsid w:val="00F329CC"/>
    <w:rsid w:val="00F32E7E"/>
    <w:rsid w:val="00F33229"/>
    <w:rsid w:val="00F33AA1"/>
    <w:rsid w:val="00F3650D"/>
    <w:rsid w:val="00F37149"/>
    <w:rsid w:val="00F402E4"/>
    <w:rsid w:val="00F40880"/>
    <w:rsid w:val="00F420E7"/>
    <w:rsid w:val="00F431A6"/>
    <w:rsid w:val="00F438D4"/>
    <w:rsid w:val="00F44A03"/>
    <w:rsid w:val="00F44A7B"/>
    <w:rsid w:val="00F458A8"/>
    <w:rsid w:val="00F47D6E"/>
    <w:rsid w:val="00F50136"/>
    <w:rsid w:val="00F51DAC"/>
    <w:rsid w:val="00F52171"/>
    <w:rsid w:val="00F54207"/>
    <w:rsid w:val="00F551E9"/>
    <w:rsid w:val="00F552DE"/>
    <w:rsid w:val="00F560E2"/>
    <w:rsid w:val="00F57214"/>
    <w:rsid w:val="00F57AE1"/>
    <w:rsid w:val="00F610A2"/>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A91"/>
    <w:rsid w:val="00FB5CDA"/>
    <w:rsid w:val="00FB6217"/>
    <w:rsid w:val="00FB7052"/>
    <w:rsid w:val="00FB76E8"/>
    <w:rsid w:val="00FC02F4"/>
    <w:rsid w:val="00FC0B39"/>
    <w:rsid w:val="00FC4119"/>
    <w:rsid w:val="00FC41CA"/>
    <w:rsid w:val="00FC4BCA"/>
    <w:rsid w:val="00FC659F"/>
    <w:rsid w:val="00FC65D4"/>
    <w:rsid w:val="00FC6AEA"/>
    <w:rsid w:val="00FC6CE2"/>
    <w:rsid w:val="00FD01F4"/>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1F7B"/>
    <w:rsid w:val="00FE2B35"/>
    <w:rsid w:val="00FE2F54"/>
    <w:rsid w:val="00FE3480"/>
    <w:rsid w:val="00FE3A43"/>
    <w:rsid w:val="00FE3FCB"/>
    <w:rsid w:val="00FE4589"/>
    <w:rsid w:val="00FE4F37"/>
    <w:rsid w:val="00FE5885"/>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F52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F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revans1@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2</cp:revision>
  <dcterms:created xsi:type="dcterms:W3CDTF">2017-02-20T13:12:00Z</dcterms:created>
  <dcterms:modified xsi:type="dcterms:W3CDTF">2017-02-20T13:20:00Z</dcterms:modified>
</cp:coreProperties>
</file>