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AB" w:rsidRPr="005D22AB" w:rsidRDefault="005D22AB" w:rsidP="005D22AB">
      <w:pPr>
        <w:rPr>
          <w:lang w:val="en-US"/>
        </w:rPr>
      </w:pPr>
      <w:proofErr w:type="spellStart"/>
      <w:r w:rsidRPr="005D22AB">
        <w:rPr>
          <w:lang w:val="en-US"/>
        </w:rPr>
        <w:t>Schöck</w:t>
      </w:r>
      <w:proofErr w:type="spellEnd"/>
      <w:r w:rsidRPr="005D22AB">
        <w:rPr>
          <w:lang w:val="en-US"/>
        </w:rPr>
        <w:t xml:space="preserve"> prevents thermal bridging in major new distillery</w:t>
      </w:r>
    </w:p>
    <w:p w:rsidR="005D22AB" w:rsidRPr="005D22AB" w:rsidRDefault="005D22AB" w:rsidP="005D22AB">
      <w:pPr>
        <w:rPr>
          <w:lang w:val="en-US"/>
        </w:rPr>
      </w:pPr>
    </w:p>
    <w:p w:rsidR="005D22AB" w:rsidRPr="005D22AB" w:rsidRDefault="005D22AB" w:rsidP="005D22AB">
      <w:pPr>
        <w:rPr>
          <w:lang w:val="en-US"/>
        </w:rPr>
      </w:pPr>
      <w:r w:rsidRPr="005D22AB">
        <w:rPr>
          <w:lang w:val="en-US"/>
        </w:rPr>
        <w:t xml:space="preserve">NEW YORK, NY and TORONTO, ONTARIO--JUNE 26, 2014 – Marketing and distribution across Ireland of the major </w:t>
      </w:r>
      <w:proofErr w:type="spellStart"/>
      <w:r w:rsidRPr="005D22AB">
        <w:rPr>
          <w:lang w:val="en-US"/>
        </w:rPr>
        <w:t>Pernod</w:t>
      </w:r>
      <w:proofErr w:type="spellEnd"/>
      <w:r w:rsidRPr="005D22AB">
        <w:rPr>
          <w:lang w:val="en-US"/>
        </w:rPr>
        <w:t xml:space="preserve"> </w:t>
      </w:r>
      <w:proofErr w:type="spellStart"/>
      <w:r w:rsidRPr="005D22AB">
        <w:rPr>
          <w:lang w:val="en-US"/>
        </w:rPr>
        <w:t>Ricard</w:t>
      </w:r>
      <w:proofErr w:type="spellEnd"/>
      <w:r w:rsidRPr="005D22AB">
        <w:rPr>
          <w:lang w:val="en-US"/>
        </w:rPr>
        <w:t xml:space="preserve"> premium wine and spirit brands such as Malibu, Jacob's Creek, </w:t>
      </w:r>
      <w:proofErr w:type="spellStart"/>
      <w:r w:rsidRPr="005D22AB">
        <w:rPr>
          <w:lang w:val="en-US"/>
        </w:rPr>
        <w:t>Brancott</w:t>
      </w:r>
      <w:proofErr w:type="spellEnd"/>
      <w:r w:rsidRPr="005D22AB">
        <w:rPr>
          <w:lang w:val="en-US"/>
        </w:rPr>
        <w:t xml:space="preserve"> Estate and </w:t>
      </w:r>
      <w:proofErr w:type="spellStart"/>
      <w:r w:rsidRPr="005D22AB">
        <w:rPr>
          <w:lang w:val="en-US"/>
        </w:rPr>
        <w:t>Mumm</w:t>
      </w:r>
      <w:proofErr w:type="spellEnd"/>
      <w:r w:rsidRPr="005D22AB">
        <w:rPr>
          <w:lang w:val="en-US"/>
        </w:rPr>
        <w:t xml:space="preserve">, is big business for Irish Distillers </w:t>
      </w:r>
      <w:proofErr w:type="spellStart"/>
      <w:r w:rsidRPr="005D22AB">
        <w:rPr>
          <w:lang w:val="en-US"/>
        </w:rPr>
        <w:t>Pernod</w:t>
      </w:r>
      <w:proofErr w:type="spellEnd"/>
      <w:r w:rsidRPr="005D22AB">
        <w:rPr>
          <w:lang w:val="en-US"/>
        </w:rPr>
        <w:t xml:space="preserve"> </w:t>
      </w:r>
      <w:proofErr w:type="spellStart"/>
      <w:r w:rsidRPr="005D22AB">
        <w:rPr>
          <w:lang w:val="en-US"/>
        </w:rPr>
        <w:t>Ricard</w:t>
      </w:r>
      <w:proofErr w:type="spellEnd"/>
      <w:r w:rsidRPr="005D22AB">
        <w:rPr>
          <w:lang w:val="en-US"/>
        </w:rPr>
        <w:t xml:space="preserve">. However, the company’s real heritage is in its whiskey brands, particularly Jameson Irish Whiskey, which is produced at the main distillery in </w:t>
      </w:r>
      <w:proofErr w:type="spellStart"/>
      <w:r w:rsidRPr="005D22AB">
        <w:rPr>
          <w:lang w:val="en-US"/>
        </w:rPr>
        <w:t>Midleton</w:t>
      </w:r>
      <w:proofErr w:type="spellEnd"/>
      <w:r w:rsidRPr="005D22AB">
        <w:rPr>
          <w:lang w:val="en-US"/>
        </w:rPr>
        <w:t xml:space="preserve">, County Cork. The site has a production capacity of 33 million </w:t>
      </w:r>
      <w:proofErr w:type="spellStart"/>
      <w:r w:rsidRPr="005D22AB">
        <w:rPr>
          <w:lang w:val="en-US"/>
        </w:rPr>
        <w:t>litres</w:t>
      </w:r>
      <w:proofErr w:type="spellEnd"/>
      <w:r w:rsidRPr="005D22AB">
        <w:rPr>
          <w:lang w:val="en-US"/>
        </w:rPr>
        <w:t xml:space="preserve"> of alcohol a year, but even this is still insufficient to meet increasing international demand. As a result, €100 million (more than $135 million) is being invested in new plant to double the capacity. When complete, </w:t>
      </w:r>
      <w:proofErr w:type="spellStart"/>
      <w:r w:rsidRPr="005D22AB">
        <w:rPr>
          <w:lang w:val="en-US"/>
        </w:rPr>
        <w:t>Midleton</w:t>
      </w:r>
      <w:proofErr w:type="spellEnd"/>
      <w:r w:rsidRPr="005D22AB">
        <w:rPr>
          <w:lang w:val="en-US"/>
        </w:rPr>
        <w:t xml:space="preserve"> will be one of the most modern distilleries in the world, boasting three 75,000 </w:t>
      </w:r>
      <w:proofErr w:type="spellStart"/>
      <w:r w:rsidRPr="005D22AB">
        <w:rPr>
          <w:lang w:val="en-US"/>
        </w:rPr>
        <w:t>litre</w:t>
      </w:r>
      <w:proofErr w:type="spellEnd"/>
      <w:r w:rsidRPr="005D22AB">
        <w:rPr>
          <w:lang w:val="en-US"/>
        </w:rPr>
        <w:t xml:space="preserve"> pot stills, and three column stills.</w:t>
      </w:r>
    </w:p>
    <w:p w:rsidR="005D22AB" w:rsidRPr="005D22AB" w:rsidRDefault="005D22AB" w:rsidP="005D22AB">
      <w:pPr>
        <w:rPr>
          <w:lang w:val="en-US"/>
        </w:rPr>
      </w:pPr>
    </w:p>
    <w:p w:rsidR="005D22AB" w:rsidRPr="005D22AB" w:rsidRDefault="005D22AB" w:rsidP="005D22AB">
      <w:pPr>
        <w:rPr>
          <w:lang w:val="en-US"/>
        </w:rPr>
      </w:pPr>
      <w:r w:rsidRPr="005D22AB">
        <w:rPr>
          <w:lang w:val="en-US"/>
        </w:rPr>
        <w:t xml:space="preserve">The 21.5 m high pot still hall building envelope is designed to a very high level of thermal performance and one of the design factors that had to be taken into account was the prevention of thermal bridging. There is of course a regulatory need to reduce local heat loss and CO2 emissions. But in addition, condensation can be a potential problem too, frequently resulting in structural integrity problems, and even </w:t>
      </w:r>
      <w:proofErr w:type="spellStart"/>
      <w:r w:rsidRPr="005D22AB">
        <w:rPr>
          <w:lang w:val="en-US"/>
        </w:rPr>
        <w:t>mould</w:t>
      </w:r>
      <w:proofErr w:type="spellEnd"/>
      <w:r w:rsidRPr="005D22AB">
        <w:rPr>
          <w:lang w:val="en-US"/>
        </w:rPr>
        <w:t xml:space="preserve"> growth, which brings its own set of health risks to personnel. The pot still hall has an overhanging roof element and this is insulated to the top, leading edge and underside on the north elevation and part return on the east and west elevations over a glazed wall. To prevent any risk of thermal bridging at these roof overhang connectivity points, the structural elements to the primary steel are isolated from the interior environment using </w:t>
      </w:r>
      <w:proofErr w:type="spellStart"/>
      <w:r w:rsidRPr="005D22AB">
        <w:rPr>
          <w:lang w:val="en-US"/>
        </w:rPr>
        <w:t>Isokorb</w:t>
      </w:r>
      <w:proofErr w:type="spellEnd"/>
      <w:r w:rsidRPr="005D22AB">
        <w:rPr>
          <w:lang w:val="en-US"/>
        </w:rPr>
        <w:t xml:space="preserve"> structural thermal break units from </w:t>
      </w:r>
      <w:proofErr w:type="spellStart"/>
      <w:r w:rsidRPr="005D22AB">
        <w:rPr>
          <w:lang w:val="en-US"/>
        </w:rPr>
        <w:t>Schöck</w:t>
      </w:r>
      <w:proofErr w:type="spellEnd"/>
      <w:r w:rsidRPr="005D22AB">
        <w:rPr>
          <w:lang w:val="en-US"/>
        </w:rPr>
        <w:t>.</w:t>
      </w:r>
    </w:p>
    <w:p w:rsidR="005D22AB" w:rsidRPr="005D22AB" w:rsidRDefault="005D22AB" w:rsidP="005D22AB">
      <w:pPr>
        <w:rPr>
          <w:lang w:val="en-US"/>
        </w:rPr>
      </w:pPr>
      <w:r w:rsidRPr="005D22AB">
        <w:rPr>
          <w:lang w:val="en-US"/>
        </w:rPr>
        <w:t xml:space="preserve">The </w:t>
      </w:r>
      <w:proofErr w:type="spellStart"/>
      <w:r w:rsidRPr="005D22AB">
        <w:rPr>
          <w:lang w:val="en-US"/>
        </w:rPr>
        <w:t>Isokorb</w:t>
      </w:r>
      <w:proofErr w:type="spellEnd"/>
      <w:r w:rsidRPr="005D22AB">
        <w:rPr>
          <w:lang w:val="en-US"/>
        </w:rPr>
        <w:t xml:space="preserve"> is one of the most sophisticated solutions on the market, for the prevention of thermal bridging in connective situations; and has been supplied for the project by </w:t>
      </w:r>
      <w:proofErr w:type="spellStart"/>
      <w:r w:rsidRPr="005D22AB">
        <w:rPr>
          <w:lang w:val="en-US"/>
        </w:rPr>
        <w:t>Contech</w:t>
      </w:r>
      <w:proofErr w:type="spellEnd"/>
      <w:r w:rsidRPr="005D22AB">
        <w:rPr>
          <w:lang w:val="en-US"/>
        </w:rPr>
        <w:t xml:space="preserve"> Accessories, of </w:t>
      </w:r>
      <w:proofErr w:type="spellStart"/>
      <w:r w:rsidRPr="005D22AB">
        <w:rPr>
          <w:lang w:val="en-US"/>
        </w:rPr>
        <w:t>Tullow</w:t>
      </w:r>
      <w:proofErr w:type="spellEnd"/>
      <w:r w:rsidRPr="005D22AB">
        <w:rPr>
          <w:lang w:val="en-US"/>
        </w:rPr>
        <w:t xml:space="preserve">, County </w:t>
      </w:r>
      <w:proofErr w:type="spellStart"/>
      <w:r w:rsidRPr="005D22AB">
        <w:rPr>
          <w:lang w:val="en-US"/>
        </w:rPr>
        <w:t>Carlow</w:t>
      </w:r>
      <w:proofErr w:type="spellEnd"/>
      <w:r w:rsidRPr="005D22AB">
        <w:rPr>
          <w:lang w:val="en-US"/>
        </w:rPr>
        <w:t xml:space="preserve">, the </w:t>
      </w:r>
      <w:proofErr w:type="spellStart"/>
      <w:r w:rsidRPr="005D22AB">
        <w:rPr>
          <w:lang w:val="en-US"/>
        </w:rPr>
        <w:t>Schöck</w:t>
      </w:r>
      <w:proofErr w:type="spellEnd"/>
      <w:r w:rsidRPr="005D22AB">
        <w:rPr>
          <w:lang w:val="en-US"/>
        </w:rPr>
        <w:t xml:space="preserve"> sales partner and sole distributor for Ireland.</w:t>
      </w:r>
    </w:p>
    <w:p w:rsidR="005D22AB" w:rsidRPr="005D22AB" w:rsidRDefault="005D22AB" w:rsidP="005D22AB">
      <w:pPr>
        <w:rPr>
          <w:lang w:val="en-US"/>
        </w:rPr>
      </w:pPr>
      <w:r w:rsidRPr="005D22AB">
        <w:rPr>
          <w:lang w:val="en-US"/>
        </w:rPr>
        <w:t xml:space="preserve">It offers outstanding thermal efficiency and unrivalled application options, allowing connections to be made between concrete-to-concrete and steel-to-steel. At </w:t>
      </w:r>
      <w:proofErr w:type="spellStart"/>
      <w:r w:rsidRPr="005D22AB">
        <w:rPr>
          <w:lang w:val="en-US"/>
        </w:rPr>
        <w:t>Midleton</w:t>
      </w:r>
      <w:proofErr w:type="spellEnd"/>
      <w:r w:rsidRPr="005D22AB">
        <w:rPr>
          <w:lang w:val="en-US"/>
        </w:rPr>
        <w:t xml:space="preserve">, it is the </w:t>
      </w:r>
      <w:proofErr w:type="spellStart"/>
      <w:r w:rsidRPr="005D22AB">
        <w:rPr>
          <w:lang w:val="en-US"/>
        </w:rPr>
        <w:t>Schöck</w:t>
      </w:r>
      <w:proofErr w:type="spellEnd"/>
      <w:r w:rsidRPr="005D22AB">
        <w:rPr>
          <w:lang w:val="en-US"/>
        </w:rPr>
        <w:t xml:space="preserve"> </w:t>
      </w:r>
      <w:proofErr w:type="spellStart"/>
      <w:r w:rsidRPr="005D22AB">
        <w:rPr>
          <w:lang w:val="en-US"/>
        </w:rPr>
        <w:t>Isokorb</w:t>
      </w:r>
      <w:proofErr w:type="spellEnd"/>
      <w:r w:rsidRPr="005D22AB">
        <w:rPr>
          <w:lang w:val="en-US"/>
        </w:rPr>
        <w:t xml:space="preserve"> for steel-to-steel applications that has been installed. The </w:t>
      </w:r>
      <w:proofErr w:type="spellStart"/>
      <w:r w:rsidRPr="005D22AB">
        <w:rPr>
          <w:lang w:val="en-US"/>
        </w:rPr>
        <w:t>Isokorb</w:t>
      </w:r>
      <w:proofErr w:type="spellEnd"/>
      <w:r w:rsidRPr="005D22AB">
        <w:rPr>
          <w:lang w:val="en-US"/>
        </w:rPr>
        <w:t xml:space="preserve"> for steel-to-steel is able to withstand extremely demanding loads and incorporate stainless steel components to ensure corrosion protection and </w:t>
      </w:r>
      <w:proofErr w:type="spellStart"/>
      <w:r w:rsidRPr="005D22AB">
        <w:rPr>
          <w:lang w:val="en-US"/>
        </w:rPr>
        <w:t>minimise</w:t>
      </w:r>
      <w:proofErr w:type="spellEnd"/>
      <w:r w:rsidRPr="005D22AB">
        <w:rPr>
          <w:lang w:val="en-US"/>
        </w:rPr>
        <w:t xml:space="preserve"> thermal conductivity. The </w:t>
      </w:r>
      <w:proofErr w:type="spellStart"/>
      <w:r w:rsidRPr="005D22AB">
        <w:rPr>
          <w:lang w:val="en-US"/>
        </w:rPr>
        <w:t>Isokorb</w:t>
      </w:r>
      <w:proofErr w:type="spellEnd"/>
      <w:r w:rsidRPr="005D22AB">
        <w:rPr>
          <w:lang w:val="en-US"/>
        </w:rPr>
        <w:t xml:space="preserve"> modules dramatically reduce energy loss in connective areas by guaranteeing that there is uniformity between cantilever structures and the internal structure at the thermal envelope. They also transfer load and maintain full structural integrity, while at the same time enabling inner surface area temperatures to remain well in excess of those likely to cause </w:t>
      </w:r>
      <w:proofErr w:type="spellStart"/>
      <w:r w:rsidRPr="005D22AB">
        <w:rPr>
          <w:lang w:val="en-US"/>
        </w:rPr>
        <w:t>mould</w:t>
      </w:r>
      <w:proofErr w:type="spellEnd"/>
      <w:r w:rsidRPr="005D22AB">
        <w:rPr>
          <w:lang w:val="en-US"/>
        </w:rPr>
        <w:t xml:space="preserve"> formation and condensation. The units are easy to fit with regular end-plate connections and all available steel profiles can be bolted on.</w:t>
      </w:r>
    </w:p>
    <w:p w:rsidR="005D22AB" w:rsidRPr="005D22AB" w:rsidRDefault="005D22AB" w:rsidP="005D22AB">
      <w:pPr>
        <w:rPr>
          <w:lang w:val="en-US"/>
        </w:rPr>
      </w:pPr>
    </w:p>
    <w:p w:rsidR="005D22AB" w:rsidRPr="005D22AB" w:rsidRDefault="005D22AB" w:rsidP="005D22AB">
      <w:pPr>
        <w:rPr>
          <w:lang w:val="en-US"/>
        </w:rPr>
      </w:pPr>
      <w:r w:rsidRPr="005D22AB">
        <w:rPr>
          <w:lang w:val="en-US"/>
        </w:rPr>
        <w:t xml:space="preserve">For more information please contact </w:t>
      </w:r>
      <w:proofErr w:type="spellStart"/>
      <w:r w:rsidRPr="005D22AB">
        <w:rPr>
          <w:lang w:val="en-US"/>
        </w:rPr>
        <w:t>Schöck</w:t>
      </w:r>
      <w:proofErr w:type="spellEnd"/>
      <w:r w:rsidRPr="005D22AB">
        <w:rPr>
          <w:lang w:val="en-US"/>
        </w:rPr>
        <w:t xml:space="preserve"> USA Inc. at 855 572 4625 or visit www.schock-us.com.</w:t>
      </w:r>
    </w:p>
    <w:p w:rsidR="005D22AB" w:rsidRPr="005D22AB" w:rsidRDefault="005D22AB" w:rsidP="005D22AB">
      <w:pPr>
        <w:rPr>
          <w:lang w:val="en-US"/>
        </w:rPr>
      </w:pPr>
      <w:r w:rsidRPr="005D22AB">
        <w:rPr>
          <w:lang w:val="en-US"/>
        </w:rPr>
        <w:t>approx. 3,068 characters</w:t>
      </w:r>
    </w:p>
    <w:p w:rsidR="005D22AB" w:rsidRPr="005D22AB" w:rsidRDefault="005D22AB" w:rsidP="005D22AB">
      <w:pPr>
        <w:rPr>
          <w:lang w:val="en-US"/>
        </w:rPr>
      </w:pPr>
    </w:p>
    <w:p w:rsidR="005D22AB" w:rsidRPr="005D22AB" w:rsidRDefault="005D22AB" w:rsidP="005D22AB">
      <w:pPr>
        <w:rPr>
          <w:lang w:val="en-US"/>
        </w:rPr>
      </w:pPr>
      <w:r w:rsidRPr="005D22AB">
        <w:rPr>
          <w:lang w:val="en-US"/>
        </w:rPr>
        <w:lastRenderedPageBreak/>
        <w:t xml:space="preserve"> </w:t>
      </w:r>
      <w:bookmarkStart w:id="0" w:name="_GoBack"/>
      <w:bookmarkEnd w:id="0"/>
      <w:r w:rsidRPr="005D22AB">
        <w:rPr>
          <w:lang w:val="en-US"/>
        </w:rPr>
        <w:t>Project Photographs</w:t>
      </w:r>
    </w:p>
    <w:p w:rsidR="005D22AB" w:rsidRPr="005D22AB" w:rsidRDefault="005D22AB" w:rsidP="005D22AB">
      <w:pPr>
        <w:rPr>
          <w:lang w:val="en-US"/>
        </w:rPr>
      </w:pPr>
    </w:p>
    <w:p w:rsidR="005D22AB" w:rsidRPr="005D22AB" w:rsidRDefault="005D22AB" w:rsidP="005D22AB">
      <w:pPr>
        <w:rPr>
          <w:lang w:val="en-US"/>
        </w:rPr>
      </w:pPr>
      <w:r w:rsidRPr="005D22AB">
        <w:rPr>
          <w:lang w:val="en-US"/>
        </w:rPr>
        <w:t>[New Stillhouse.jpg]</w:t>
      </w:r>
    </w:p>
    <w:p w:rsidR="005D22AB" w:rsidRPr="005D22AB" w:rsidRDefault="005D22AB" w:rsidP="005D22AB">
      <w:pPr>
        <w:rPr>
          <w:lang w:val="en-US"/>
        </w:rPr>
      </w:pPr>
      <w:r w:rsidRPr="005D22AB">
        <w:rPr>
          <w:lang w:val="en-US"/>
        </w:rPr>
        <w:t xml:space="preserve"> </w:t>
      </w:r>
    </w:p>
    <w:p w:rsidR="005D22AB" w:rsidRPr="005D22AB" w:rsidRDefault="005D22AB" w:rsidP="005D22AB">
      <w:pPr>
        <w:rPr>
          <w:lang w:val="en-US"/>
        </w:rPr>
      </w:pPr>
      <w:r w:rsidRPr="005D22AB">
        <w:rPr>
          <w:lang w:val="en-US"/>
        </w:rPr>
        <w:t>The New Stillhouse – When complete, Midleton will be one of the most modern distilleries in the world. The 21.5 m high pot still hall building envelope is designed to a very high level of thermal performance and one of the design factors that had to be taken into account was the prevention of thermal bridging.</w:t>
      </w:r>
    </w:p>
    <w:p w:rsidR="005D22AB" w:rsidRPr="005D22AB" w:rsidRDefault="005D22AB" w:rsidP="005D22AB">
      <w:pPr>
        <w:rPr>
          <w:lang w:val="en-US"/>
        </w:rPr>
      </w:pPr>
      <w:r w:rsidRPr="005D22AB">
        <w:rPr>
          <w:lang w:val="en-US"/>
        </w:rPr>
        <w:t>Photo courtesy of: Wain Morehead Architects</w:t>
      </w:r>
    </w:p>
    <w:p w:rsidR="005D22AB" w:rsidRPr="005D22AB" w:rsidRDefault="005D22AB" w:rsidP="005D22AB">
      <w:pPr>
        <w:rPr>
          <w:lang w:val="en-US"/>
        </w:rPr>
      </w:pPr>
      <w:r w:rsidRPr="005D22AB">
        <w:rPr>
          <w:lang w:val="en-US"/>
        </w:rPr>
        <w:tab/>
      </w:r>
      <w:r w:rsidRPr="005D22AB">
        <w:rPr>
          <w:lang w:val="en-US"/>
        </w:rPr>
        <w:tab/>
      </w:r>
    </w:p>
    <w:p w:rsidR="005D22AB" w:rsidRPr="005D22AB" w:rsidRDefault="005D22AB" w:rsidP="005D22AB">
      <w:pPr>
        <w:rPr>
          <w:lang w:val="en-US"/>
        </w:rPr>
      </w:pPr>
      <w:r w:rsidRPr="005D22AB">
        <w:rPr>
          <w:lang w:val="en-US"/>
        </w:rPr>
        <w:t xml:space="preserve"> [Irish Distillers - Schöck Isokorb in position.jpg]</w:t>
      </w:r>
    </w:p>
    <w:p w:rsidR="005D22AB" w:rsidRPr="005D22AB" w:rsidRDefault="005D22AB" w:rsidP="005D22AB">
      <w:pPr>
        <w:rPr>
          <w:lang w:val="en-US"/>
        </w:rPr>
      </w:pPr>
      <w:r w:rsidRPr="005D22AB">
        <w:rPr>
          <w:lang w:val="en-US"/>
        </w:rPr>
        <w:t xml:space="preserve"> </w:t>
      </w:r>
    </w:p>
    <w:p w:rsidR="005D22AB" w:rsidRPr="005D22AB" w:rsidRDefault="005D22AB" w:rsidP="005D22AB">
      <w:pPr>
        <w:rPr>
          <w:lang w:val="en-US"/>
        </w:rPr>
      </w:pPr>
      <w:r w:rsidRPr="005D22AB">
        <w:rPr>
          <w:lang w:val="en-US"/>
        </w:rPr>
        <w:t>The structural elements to the primary steel are isolated from the interior environment using Isokorb structural thermal break units from Schöck.</w:t>
      </w:r>
    </w:p>
    <w:p w:rsidR="005D22AB" w:rsidRPr="005D22AB" w:rsidRDefault="005D22AB" w:rsidP="005D22AB">
      <w:pPr>
        <w:rPr>
          <w:lang w:val="en-US"/>
        </w:rPr>
      </w:pPr>
      <w:r w:rsidRPr="005D22AB">
        <w:rPr>
          <w:lang w:val="en-US"/>
        </w:rPr>
        <w:t xml:space="preserve">The </w:t>
      </w:r>
      <w:proofErr w:type="spellStart"/>
      <w:r w:rsidRPr="005D22AB">
        <w:rPr>
          <w:lang w:val="en-US"/>
        </w:rPr>
        <w:t>Isokorb</w:t>
      </w:r>
      <w:proofErr w:type="spellEnd"/>
      <w:r w:rsidRPr="005D22AB">
        <w:rPr>
          <w:lang w:val="en-US"/>
        </w:rPr>
        <w:t xml:space="preserve"> is one of the most sophisticated solutions on the market, for the prevention of thermal bridging in connective situations.</w:t>
      </w:r>
    </w:p>
    <w:p w:rsidR="005D22AB" w:rsidRPr="005D22AB" w:rsidRDefault="005D22AB" w:rsidP="005D22AB">
      <w:pPr>
        <w:rPr>
          <w:lang w:val="en-US"/>
        </w:rPr>
      </w:pPr>
      <w:r w:rsidRPr="005D22AB">
        <w:rPr>
          <w:lang w:val="en-US"/>
        </w:rPr>
        <w:t xml:space="preserve">Photo courtesy of: </w:t>
      </w:r>
      <w:proofErr w:type="spellStart"/>
      <w:r w:rsidRPr="005D22AB">
        <w:rPr>
          <w:lang w:val="en-US"/>
        </w:rPr>
        <w:t>Schock</w:t>
      </w:r>
      <w:proofErr w:type="spellEnd"/>
      <w:r w:rsidRPr="005D22AB">
        <w:rPr>
          <w:lang w:val="en-US"/>
        </w:rPr>
        <w:t xml:space="preserve"> USA Inc.</w:t>
      </w:r>
    </w:p>
    <w:p w:rsidR="005D22AB" w:rsidRPr="005D22AB" w:rsidRDefault="005D22AB" w:rsidP="005D22AB">
      <w:pPr>
        <w:rPr>
          <w:lang w:val="en-US"/>
        </w:rPr>
      </w:pPr>
    </w:p>
    <w:p w:rsidR="005D22AB" w:rsidRPr="005D22AB" w:rsidRDefault="005D22AB" w:rsidP="005D22AB">
      <w:pPr>
        <w:rPr>
          <w:lang w:val="en-US"/>
        </w:rPr>
      </w:pPr>
    </w:p>
    <w:sectPr w:rsidR="005D22AB" w:rsidRPr="005D22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AB"/>
    <w:rsid w:val="005D22AB"/>
    <w:rsid w:val="005F0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Imân Demirlikaya</dc:creator>
  <cp:lastModifiedBy>Rosa Imân Demirlikaya</cp:lastModifiedBy>
  <cp:revision>2</cp:revision>
  <dcterms:created xsi:type="dcterms:W3CDTF">2014-06-25T11:04:00Z</dcterms:created>
  <dcterms:modified xsi:type="dcterms:W3CDTF">2014-06-25T11:07:00Z</dcterms:modified>
</cp:coreProperties>
</file>